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AB5E6" w14:textId="0BCDCD92" w:rsidR="00201087" w:rsidRPr="00201087" w:rsidRDefault="002D6B36" w:rsidP="002D6B36">
      <w:pPr>
        <w:ind w:left="-142"/>
        <w:rPr>
          <w:rFonts w:ascii="Arial" w:hAnsi="Arial" w:cs="Arial"/>
          <w:b/>
          <w:sz w:val="31"/>
          <w:szCs w:val="31"/>
        </w:rPr>
      </w:pPr>
      <w:r w:rsidRPr="00201087">
        <w:rPr>
          <w:rFonts w:ascii="Arial" w:hAnsi="Arial" w:cs="Arial"/>
          <w:b/>
          <w:noProof/>
          <w:sz w:val="32"/>
          <w:szCs w:val="32"/>
          <w:lang w:eastAsia="en-GB"/>
        </w:rPr>
        <w:drawing>
          <wp:anchor distT="0" distB="0" distL="114300" distR="114300" simplePos="0" relativeHeight="251660288" behindDoc="0" locked="0" layoutInCell="1" allowOverlap="1" wp14:anchorId="2565C5EC" wp14:editId="2BAD9221">
            <wp:simplePos x="0" y="0"/>
            <wp:positionH relativeFrom="column">
              <wp:posOffset>30031</wp:posOffset>
            </wp:positionH>
            <wp:positionV relativeFrom="paragraph">
              <wp:posOffset>72390</wp:posOffset>
            </wp:positionV>
            <wp:extent cx="3069590" cy="571500"/>
            <wp:effectExtent l="0" t="0" r="3810" b="0"/>
            <wp:wrapTight wrapText="bothSides">
              <wp:wrapPolygon edited="0">
                <wp:start x="0" y="0"/>
                <wp:lineTo x="0" y="21120"/>
                <wp:lineTo x="21537" y="21120"/>
                <wp:lineTo x="215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dp new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9590" cy="571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0000"/>
          <w:lang w:eastAsia="en-GB"/>
        </w:rPr>
        <w:drawing>
          <wp:anchor distT="0" distB="0" distL="114300" distR="114300" simplePos="0" relativeHeight="251663360" behindDoc="0" locked="0" layoutInCell="1" allowOverlap="1" wp14:anchorId="4491D72A" wp14:editId="71540D96">
            <wp:simplePos x="0" y="0"/>
            <wp:positionH relativeFrom="column">
              <wp:posOffset>3573780</wp:posOffset>
            </wp:positionH>
            <wp:positionV relativeFrom="paragraph">
              <wp:posOffset>-190686</wp:posOffset>
            </wp:positionV>
            <wp:extent cx="2823845" cy="91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nham Logo.jpg"/>
                    <pic:cNvPicPr/>
                  </pic:nvPicPr>
                  <pic:blipFill>
                    <a:blip r:embed="rId8">
                      <a:extLst>
                        <a:ext uri="{28A0092B-C50C-407E-A947-70E740481C1C}">
                          <a14:useLocalDpi xmlns:a14="http://schemas.microsoft.com/office/drawing/2010/main" val="0"/>
                        </a:ext>
                      </a:extLst>
                    </a:blip>
                    <a:stretch>
                      <a:fillRect/>
                    </a:stretch>
                  </pic:blipFill>
                  <pic:spPr>
                    <a:xfrm>
                      <a:off x="0" y="0"/>
                      <a:ext cx="2823845" cy="914400"/>
                    </a:xfrm>
                    <a:prstGeom prst="rect">
                      <a:avLst/>
                    </a:prstGeom>
                  </pic:spPr>
                </pic:pic>
              </a:graphicData>
            </a:graphic>
            <wp14:sizeRelH relativeFrom="page">
              <wp14:pctWidth>0</wp14:pctWidth>
            </wp14:sizeRelH>
            <wp14:sizeRelV relativeFrom="page">
              <wp14:pctHeight>0</wp14:pctHeight>
            </wp14:sizeRelV>
          </wp:anchor>
        </w:drawing>
      </w:r>
    </w:p>
    <w:p w14:paraId="11112461" w14:textId="0072BF29" w:rsidR="00201087" w:rsidRPr="00201087" w:rsidRDefault="00201087">
      <w:pPr>
        <w:rPr>
          <w:rFonts w:ascii="Arial" w:hAnsi="Arial" w:cs="Arial"/>
          <w:b/>
          <w:sz w:val="31"/>
          <w:szCs w:val="31"/>
        </w:rPr>
      </w:pPr>
    </w:p>
    <w:p w14:paraId="2E4AEB68" w14:textId="77777777" w:rsidR="00201087" w:rsidRDefault="00201087">
      <w:pPr>
        <w:rPr>
          <w:rFonts w:ascii="Arial" w:hAnsi="Arial" w:cs="Arial"/>
          <w:b/>
          <w:sz w:val="31"/>
          <w:szCs w:val="31"/>
        </w:rPr>
      </w:pPr>
    </w:p>
    <w:p w14:paraId="2819F5C5" w14:textId="77777777" w:rsidR="002D6B36" w:rsidRPr="00872E6B" w:rsidRDefault="002D6B36" w:rsidP="002D6B36">
      <w:pPr>
        <w:rPr>
          <w:rFonts w:ascii="Arial" w:hAnsi="Arial" w:cs="Arial"/>
          <w:b/>
          <w:sz w:val="20"/>
          <w:szCs w:val="20"/>
        </w:rPr>
      </w:pPr>
    </w:p>
    <w:p w14:paraId="44039BE0" w14:textId="34E531D7" w:rsidR="00F124E7" w:rsidRPr="00201087" w:rsidRDefault="00201087" w:rsidP="002D6B36">
      <w:pPr>
        <w:rPr>
          <w:rFonts w:ascii="Arial" w:hAnsi="Arial" w:cs="Arial"/>
          <w:b/>
          <w:sz w:val="31"/>
          <w:szCs w:val="31"/>
        </w:rPr>
      </w:pPr>
      <w:r>
        <w:rPr>
          <w:rFonts w:ascii="Arial" w:hAnsi="Arial" w:cs="Arial"/>
          <w:b/>
          <w:sz w:val="31"/>
          <w:szCs w:val="31"/>
        </w:rPr>
        <w:t xml:space="preserve">Artist </w:t>
      </w:r>
      <w:r w:rsidR="00920D4D" w:rsidRPr="00201087">
        <w:rPr>
          <w:rFonts w:ascii="Arial" w:hAnsi="Arial" w:cs="Arial"/>
          <w:b/>
          <w:sz w:val="31"/>
          <w:szCs w:val="31"/>
        </w:rPr>
        <w:t>Commission</w:t>
      </w:r>
      <w:r w:rsidR="002D6B36">
        <w:rPr>
          <w:rFonts w:ascii="Arial" w:hAnsi="Arial" w:cs="Arial"/>
          <w:b/>
          <w:sz w:val="31"/>
          <w:szCs w:val="31"/>
        </w:rPr>
        <w:t xml:space="preserve"> Brief</w:t>
      </w:r>
      <w:r w:rsidR="00085A3D">
        <w:rPr>
          <w:rFonts w:ascii="Arial" w:hAnsi="Arial" w:cs="Arial"/>
          <w:b/>
          <w:sz w:val="31"/>
          <w:szCs w:val="31"/>
        </w:rPr>
        <w:t>:</w:t>
      </w:r>
      <w:r>
        <w:rPr>
          <w:rFonts w:ascii="Arial" w:hAnsi="Arial" w:cs="Arial"/>
          <w:b/>
          <w:sz w:val="31"/>
          <w:szCs w:val="31"/>
        </w:rPr>
        <w:t xml:space="preserve"> </w:t>
      </w:r>
      <w:r w:rsidR="00085A3D">
        <w:rPr>
          <w:rFonts w:ascii="Arial" w:hAnsi="Arial" w:cs="Arial"/>
          <w:b/>
          <w:sz w:val="31"/>
          <w:szCs w:val="31"/>
        </w:rPr>
        <w:br/>
      </w:r>
      <w:r w:rsidR="0076508E">
        <w:rPr>
          <w:rFonts w:ascii="Arial" w:hAnsi="Arial" w:cs="Arial"/>
          <w:b/>
          <w:sz w:val="31"/>
          <w:szCs w:val="31"/>
        </w:rPr>
        <w:t xml:space="preserve">High Wycombe, </w:t>
      </w:r>
      <w:proofErr w:type="spellStart"/>
      <w:r w:rsidR="00085A3D">
        <w:rPr>
          <w:rFonts w:ascii="Arial" w:hAnsi="Arial" w:cs="Arial"/>
          <w:b/>
          <w:sz w:val="31"/>
          <w:szCs w:val="31"/>
        </w:rPr>
        <w:t>Castlefield</w:t>
      </w:r>
      <w:proofErr w:type="spellEnd"/>
      <w:r w:rsidR="00085A3D">
        <w:rPr>
          <w:rFonts w:ascii="Arial" w:hAnsi="Arial" w:cs="Arial"/>
          <w:b/>
          <w:sz w:val="31"/>
          <w:szCs w:val="31"/>
        </w:rPr>
        <w:t xml:space="preserve"> and </w:t>
      </w:r>
      <w:proofErr w:type="spellStart"/>
      <w:r w:rsidR="00085A3D">
        <w:rPr>
          <w:rFonts w:ascii="Arial" w:hAnsi="Arial" w:cs="Arial"/>
          <w:b/>
          <w:sz w:val="31"/>
          <w:szCs w:val="31"/>
        </w:rPr>
        <w:t>Micklefield</w:t>
      </w:r>
      <w:proofErr w:type="spellEnd"/>
      <w:r w:rsidR="00085A3D">
        <w:rPr>
          <w:rFonts w:ascii="Arial" w:hAnsi="Arial" w:cs="Arial"/>
          <w:b/>
          <w:sz w:val="31"/>
          <w:szCs w:val="31"/>
        </w:rPr>
        <w:t xml:space="preserve"> L</w:t>
      </w:r>
      <w:r w:rsidR="0076508E" w:rsidRPr="0076508E">
        <w:rPr>
          <w:rFonts w:ascii="Arial" w:hAnsi="Arial" w:cs="Arial"/>
          <w:b/>
          <w:sz w:val="31"/>
          <w:szCs w:val="31"/>
        </w:rPr>
        <w:t>ibraries</w:t>
      </w:r>
      <w:r w:rsidR="0076508E">
        <w:rPr>
          <w:rFonts w:ascii="Arial" w:hAnsi="Arial" w:cs="Arial"/>
          <w:b/>
          <w:sz w:val="31"/>
          <w:szCs w:val="31"/>
        </w:rPr>
        <w:t xml:space="preserve"> </w:t>
      </w:r>
      <w:r>
        <w:rPr>
          <w:rFonts w:ascii="Arial" w:hAnsi="Arial" w:cs="Arial"/>
          <w:b/>
          <w:sz w:val="31"/>
          <w:szCs w:val="31"/>
        </w:rPr>
        <w:t>2020</w:t>
      </w:r>
      <w:r w:rsidR="0076508E">
        <w:rPr>
          <w:rFonts w:ascii="Arial" w:hAnsi="Arial" w:cs="Arial"/>
          <w:b/>
          <w:sz w:val="31"/>
          <w:szCs w:val="31"/>
        </w:rPr>
        <w:t>-21</w:t>
      </w:r>
    </w:p>
    <w:p w14:paraId="5EE6F798" w14:textId="47AD9458" w:rsidR="004124C5" w:rsidRDefault="004124C5">
      <w:pPr>
        <w:rPr>
          <w:rFonts w:ascii="Arial" w:hAnsi="Arial" w:cs="Arial"/>
          <w:sz w:val="18"/>
          <w:szCs w:val="18"/>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68"/>
        <w:gridCol w:w="5228"/>
      </w:tblGrid>
      <w:tr w:rsidR="001C5995" w14:paraId="6A52B836" w14:textId="77777777" w:rsidTr="001C5995">
        <w:tc>
          <w:tcPr>
            <w:tcW w:w="5070" w:type="dxa"/>
          </w:tcPr>
          <w:p w14:paraId="4E9C4B84" w14:textId="77777777" w:rsidR="001C5995" w:rsidRPr="00872E6B" w:rsidRDefault="001C5995" w:rsidP="001C5995">
            <w:pPr>
              <w:rPr>
                <w:rFonts w:ascii="Arial" w:hAnsi="Arial"/>
                <w:b/>
                <w:sz w:val="10"/>
                <w:szCs w:val="10"/>
              </w:rPr>
            </w:pPr>
          </w:p>
          <w:p w14:paraId="6386B293" w14:textId="6455E76E" w:rsidR="001C5995" w:rsidRPr="002D6B36" w:rsidRDefault="001C5995" w:rsidP="001C5995">
            <w:pPr>
              <w:rPr>
                <w:rFonts w:ascii="Arial" w:hAnsi="Arial"/>
                <w:b/>
              </w:rPr>
            </w:pPr>
            <w:r w:rsidRPr="002D6B36">
              <w:rPr>
                <w:rFonts w:ascii="Arial" w:hAnsi="Arial"/>
                <w:b/>
              </w:rPr>
              <w:t xml:space="preserve">Budget: </w:t>
            </w:r>
            <w:r w:rsidRPr="002D6B36">
              <w:rPr>
                <w:rFonts w:ascii="Arial" w:hAnsi="Arial"/>
                <w:b/>
              </w:rPr>
              <w:tab/>
            </w:r>
            <w:r w:rsidRPr="002D6B36">
              <w:rPr>
                <w:rFonts w:ascii="Arial" w:hAnsi="Arial"/>
                <w:bCs/>
              </w:rPr>
              <w:t>£10,000</w:t>
            </w:r>
          </w:p>
          <w:p w14:paraId="417D9821" w14:textId="77777777" w:rsidR="001C5995" w:rsidRPr="002D6B36" w:rsidRDefault="001C5995" w:rsidP="001C5995">
            <w:pPr>
              <w:rPr>
                <w:rFonts w:ascii="Arial" w:hAnsi="Arial"/>
                <w:b/>
              </w:rPr>
            </w:pPr>
            <w:r w:rsidRPr="002D6B36">
              <w:rPr>
                <w:rFonts w:ascii="Arial" w:hAnsi="Arial"/>
                <w:b/>
              </w:rPr>
              <w:t xml:space="preserve">Deadline: </w:t>
            </w:r>
            <w:r w:rsidRPr="002D6B36">
              <w:rPr>
                <w:rFonts w:ascii="Arial" w:hAnsi="Arial"/>
                <w:b/>
              </w:rPr>
              <w:tab/>
            </w:r>
            <w:r w:rsidRPr="002D6B36">
              <w:rPr>
                <w:rFonts w:ascii="Arial" w:hAnsi="Arial"/>
                <w:bCs/>
              </w:rPr>
              <w:t>Wednesday 16 September 2020</w:t>
            </w:r>
            <w:r w:rsidRPr="002D6B36">
              <w:rPr>
                <w:rFonts w:ascii="Arial" w:hAnsi="Arial"/>
                <w:b/>
              </w:rPr>
              <w:t xml:space="preserve"> </w:t>
            </w:r>
          </w:p>
          <w:p w14:paraId="0A4204F4" w14:textId="77777777" w:rsidR="001C5995" w:rsidRPr="002D6B36" w:rsidRDefault="001C5995" w:rsidP="001C5995">
            <w:pPr>
              <w:rPr>
                <w:rFonts w:ascii="Arial" w:hAnsi="Arial"/>
                <w:b/>
              </w:rPr>
            </w:pPr>
            <w:r w:rsidRPr="002D6B36">
              <w:rPr>
                <w:rFonts w:ascii="Arial" w:hAnsi="Arial"/>
                <w:b/>
              </w:rPr>
              <w:t xml:space="preserve">Interviews: </w:t>
            </w:r>
            <w:r w:rsidRPr="002D6B36">
              <w:rPr>
                <w:rFonts w:ascii="Arial" w:hAnsi="Arial"/>
                <w:b/>
              </w:rPr>
              <w:tab/>
            </w:r>
            <w:r w:rsidRPr="002D6B36">
              <w:rPr>
                <w:rFonts w:ascii="Arial" w:hAnsi="Arial"/>
                <w:bCs/>
              </w:rPr>
              <w:t>w/c 28 September 2020</w:t>
            </w:r>
          </w:p>
          <w:p w14:paraId="6AD0CBF9" w14:textId="77777777" w:rsidR="001C5995" w:rsidRPr="00872E6B" w:rsidRDefault="001C5995" w:rsidP="009215B8">
            <w:pPr>
              <w:rPr>
                <w:rFonts w:ascii="Arial" w:hAnsi="Arial"/>
                <w:b/>
                <w:sz w:val="10"/>
                <w:szCs w:val="10"/>
              </w:rPr>
            </w:pPr>
          </w:p>
        </w:tc>
        <w:tc>
          <w:tcPr>
            <w:tcW w:w="5352" w:type="dxa"/>
          </w:tcPr>
          <w:p w14:paraId="5DA2ED32" w14:textId="77777777" w:rsidR="001C5995" w:rsidRDefault="001C5995" w:rsidP="001C5995">
            <w:pPr>
              <w:rPr>
                <w:rFonts w:ascii="Arial" w:hAnsi="Arial"/>
                <w:b/>
              </w:rPr>
            </w:pPr>
          </w:p>
          <w:p w14:paraId="5F0270AB" w14:textId="5D09D7A6" w:rsidR="001C5995" w:rsidRPr="002D6B36" w:rsidRDefault="001C5995" w:rsidP="001C5995">
            <w:pPr>
              <w:rPr>
                <w:rFonts w:ascii="Arial" w:hAnsi="Arial"/>
                <w:b/>
              </w:rPr>
            </w:pPr>
            <w:r>
              <w:rPr>
                <w:rFonts w:ascii="Arial" w:hAnsi="Arial"/>
                <w:b/>
              </w:rPr>
              <w:t xml:space="preserve">Suggested </w:t>
            </w:r>
            <w:r w:rsidRPr="002D6B36">
              <w:rPr>
                <w:rFonts w:ascii="Arial" w:hAnsi="Arial"/>
                <w:b/>
              </w:rPr>
              <w:t>start date</w:t>
            </w:r>
            <w:r>
              <w:rPr>
                <w:rFonts w:ascii="Arial" w:hAnsi="Arial"/>
                <w:b/>
              </w:rPr>
              <w:t xml:space="preserve">: </w:t>
            </w:r>
            <w:r w:rsidRPr="002D6B36">
              <w:rPr>
                <w:rFonts w:ascii="Arial" w:hAnsi="Arial"/>
                <w:bCs/>
              </w:rPr>
              <w:t>Mid October 2020</w:t>
            </w:r>
          </w:p>
          <w:p w14:paraId="7BA92D1B" w14:textId="05B87C6F" w:rsidR="001C5995" w:rsidRPr="002D6B36" w:rsidRDefault="001C5995" w:rsidP="001C5995">
            <w:pPr>
              <w:rPr>
                <w:rFonts w:ascii="Arial" w:hAnsi="Arial"/>
                <w:b/>
              </w:rPr>
            </w:pPr>
            <w:r>
              <w:rPr>
                <w:rFonts w:ascii="Arial" w:hAnsi="Arial"/>
                <w:b/>
              </w:rPr>
              <w:t>Suggested</w:t>
            </w:r>
            <w:r w:rsidRPr="002D6B36">
              <w:rPr>
                <w:rFonts w:ascii="Arial" w:hAnsi="Arial"/>
                <w:b/>
              </w:rPr>
              <w:t xml:space="preserve"> end date:</w:t>
            </w:r>
            <w:r>
              <w:rPr>
                <w:rFonts w:ascii="Arial" w:hAnsi="Arial"/>
                <w:b/>
              </w:rPr>
              <w:t xml:space="preserve">  </w:t>
            </w:r>
            <w:r>
              <w:rPr>
                <w:rFonts w:ascii="Arial" w:hAnsi="Arial"/>
                <w:bCs/>
              </w:rPr>
              <w:t>End</w:t>
            </w:r>
            <w:r w:rsidRPr="002D6B36">
              <w:rPr>
                <w:rFonts w:ascii="Arial" w:hAnsi="Arial"/>
                <w:bCs/>
              </w:rPr>
              <w:t xml:space="preserve"> March 2021</w:t>
            </w:r>
          </w:p>
          <w:p w14:paraId="672DFD13" w14:textId="77777777" w:rsidR="001C5995" w:rsidRDefault="001C5995" w:rsidP="009215B8">
            <w:pPr>
              <w:rPr>
                <w:rFonts w:ascii="Arial" w:hAnsi="Arial"/>
                <w:b/>
              </w:rPr>
            </w:pPr>
          </w:p>
        </w:tc>
      </w:tr>
    </w:tbl>
    <w:p w14:paraId="72729434" w14:textId="77777777" w:rsidR="001C5995" w:rsidRDefault="001C5995" w:rsidP="009215B8">
      <w:pPr>
        <w:rPr>
          <w:rFonts w:ascii="Arial" w:hAnsi="Arial"/>
          <w:b/>
        </w:rPr>
      </w:pPr>
    </w:p>
    <w:p w14:paraId="11827F67" w14:textId="51DF53CC" w:rsidR="00F124E7" w:rsidRDefault="00FC6814">
      <w:pPr>
        <w:rPr>
          <w:rFonts w:ascii="Arial" w:hAnsi="Arial" w:cs="Arial"/>
          <w:b/>
          <w:sz w:val="28"/>
          <w:szCs w:val="28"/>
        </w:rPr>
      </w:pPr>
      <w:r w:rsidRPr="00201087">
        <w:rPr>
          <w:rFonts w:ascii="Arial" w:hAnsi="Arial" w:cs="Arial"/>
          <w:b/>
          <w:sz w:val="28"/>
          <w:szCs w:val="28"/>
        </w:rPr>
        <w:t xml:space="preserve">Introduction </w:t>
      </w:r>
    </w:p>
    <w:p w14:paraId="05E6A613" w14:textId="77777777" w:rsidR="00201087" w:rsidRPr="009E3A18" w:rsidRDefault="00201087">
      <w:pPr>
        <w:rPr>
          <w:rFonts w:ascii="Arial" w:hAnsi="Arial" w:cs="Arial"/>
          <w:b/>
          <w:sz w:val="16"/>
          <w:szCs w:val="16"/>
        </w:rPr>
      </w:pPr>
    </w:p>
    <w:p w14:paraId="07E9A085" w14:textId="21510C73" w:rsidR="00BE5303" w:rsidRDefault="00BE5303">
      <w:pPr>
        <w:rPr>
          <w:rFonts w:ascii="Arial" w:hAnsi="Arial" w:cs="Arial"/>
        </w:rPr>
      </w:pPr>
      <w:r w:rsidRPr="00201087">
        <w:rPr>
          <w:rFonts w:ascii="Arial" w:hAnsi="Arial" w:cs="Arial"/>
        </w:rPr>
        <w:t>This commission is part</w:t>
      </w:r>
      <w:r w:rsidR="002E45A0" w:rsidRPr="00201087">
        <w:rPr>
          <w:rFonts w:ascii="Arial" w:hAnsi="Arial" w:cs="Arial"/>
        </w:rPr>
        <w:t xml:space="preserve"> of a three</w:t>
      </w:r>
      <w:r w:rsidR="00201087">
        <w:rPr>
          <w:rFonts w:ascii="Arial" w:hAnsi="Arial" w:cs="Arial"/>
        </w:rPr>
        <w:t>-</w:t>
      </w:r>
      <w:r w:rsidR="00590AE8">
        <w:rPr>
          <w:rFonts w:ascii="Arial" w:hAnsi="Arial" w:cs="Arial"/>
        </w:rPr>
        <w:t>year project</w:t>
      </w:r>
      <w:r w:rsidRPr="00201087">
        <w:rPr>
          <w:rFonts w:ascii="Arial" w:hAnsi="Arial" w:cs="Arial"/>
        </w:rPr>
        <w:t xml:space="preserve"> funded by the Rothschild Foundation, to </w:t>
      </w:r>
      <w:r w:rsidRPr="00201087">
        <w:rPr>
          <w:rStyle w:val="questionvalue1"/>
          <w:rFonts w:ascii="Arial" w:hAnsi="Arial" w:cs="Arial"/>
          <w:sz w:val="22"/>
          <w:szCs w:val="22"/>
        </w:rPr>
        <w:t xml:space="preserve">create the confidence, experience and networks for the communities of Buckinghamshire to present and commission </w:t>
      </w:r>
      <w:r w:rsidR="00F07F88">
        <w:rPr>
          <w:rStyle w:val="questionvalue1"/>
          <w:rFonts w:ascii="Arial" w:hAnsi="Arial" w:cs="Arial"/>
          <w:sz w:val="22"/>
          <w:szCs w:val="22"/>
        </w:rPr>
        <w:t xml:space="preserve">art and </w:t>
      </w:r>
      <w:r w:rsidRPr="00201087">
        <w:rPr>
          <w:rStyle w:val="questionvalue1"/>
          <w:rFonts w:ascii="Arial" w:hAnsi="Arial" w:cs="Arial"/>
          <w:sz w:val="22"/>
          <w:szCs w:val="22"/>
        </w:rPr>
        <w:t xml:space="preserve">live performance. The overall project is managed by Farnham Maltings who are working with </w:t>
      </w:r>
      <w:r w:rsidRPr="00201087">
        <w:rPr>
          <w:rFonts w:ascii="Arial" w:hAnsi="Arial" w:cs="Arial"/>
        </w:rPr>
        <w:t>Essex Cultural Diversity Project (ECDP)</w:t>
      </w:r>
      <w:r w:rsidR="002E45A0" w:rsidRPr="00201087">
        <w:rPr>
          <w:rFonts w:ascii="Arial" w:hAnsi="Arial" w:cs="Arial"/>
        </w:rPr>
        <w:t xml:space="preserve"> on this commission.</w:t>
      </w:r>
    </w:p>
    <w:p w14:paraId="6406064A" w14:textId="562C2C82" w:rsidR="00F07F88" w:rsidRPr="001C5995" w:rsidRDefault="00F07F88">
      <w:pPr>
        <w:rPr>
          <w:rFonts w:ascii="Arial" w:hAnsi="Arial" w:cs="Arial"/>
          <w:sz w:val="16"/>
          <w:szCs w:val="16"/>
        </w:rPr>
      </w:pPr>
    </w:p>
    <w:p w14:paraId="5CCA5D02" w14:textId="41BC54DF" w:rsidR="00F07F88" w:rsidRPr="001819DA" w:rsidRDefault="00F07F88" w:rsidP="00F07F88">
      <w:pPr>
        <w:rPr>
          <w:rStyle w:val="Strong"/>
          <w:rFonts w:ascii="Arial" w:hAnsi="Arial" w:cs="Arial"/>
          <w:b w:val="0"/>
          <w:bCs w:val="0"/>
        </w:rPr>
      </w:pPr>
      <w:r w:rsidRPr="00201087">
        <w:rPr>
          <w:rFonts w:ascii="Arial" w:hAnsi="Arial" w:cs="Arial"/>
        </w:rPr>
        <w:t xml:space="preserve">For </w:t>
      </w:r>
      <w:r>
        <w:rPr>
          <w:rFonts w:ascii="Arial" w:hAnsi="Arial" w:cs="Arial"/>
        </w:rPr>
        <w:t>this</w:t>
      </w:r>
      <w:r w:rsidRPr="00201087">
        <w:rPr>
          <w:rFonts w:ascii="Arial" w:hAnsi="Arial" w:cs="Arial"/>
        </w:rPr>
        <w:t xml:space="preserve"> </w:t>
      </w:r>
      <w:r>
        <w:rPr>
          <w:rFonts w:ascii="Arial" w:hAnsi="Arial" w:cs="Arial"/>
        </w:rPr>
        <w:t xml:space="preserve">particular </w:t>
      </w:r>
      <w:r w:rsidR="002D6B36">
        <w:rPr>
          <w:rFonts w:ascii="Arial" w:hAnsi="Arial" w:cs="Arial"/>
        </w:rPr>
        <w:t>commission</w:t>
      </w:r>
      <w:r>
        <w:rPr>
          <w:rFonts w:ascii="Arial" w:hAnsi="Arial" w:cs="Arial"/>
        </w:rPr>
        <w:t xml:space="preserve">, </w:t>
      </w:r>
      <w:r w:rsidRPr="00201087">
        <w:rPr>
          <w:rFonts w:ascii="Arial" w:hAnsi="Arial" w:cs="Arial"/>
        </w:rPr>
        <w:t>we are looking for</w:t>
      </w:r>
      <w:r>
        <w:rPr>
          <w:rFonts w:ascii="Arial" w:hAnsi="Arial" w:cs="Arial"/>
        </w:rPr>
        <w:t xml:space="preserve"> a creative practitioner(s)</w:t>
      </w:r>
      <w:r w:rsidRPr="00201087">
        <w:rPr>
          <w:rFonts w:ascii="Arial" w:hAnsi="Arial" w:cs="Arial"/>
        </w:rPr>
        <w:t xml:space="preserve"> to work with and within</w:t>
      </w:r>
      <w:r>
        <w:rPr>
          <w:rFonts w:ascii="Arial" w:hAnsi="Arial" w:cs="Arial"/>
        </w:rPr>
        <w:t xml:space="preserve"> three sites:</w:t>
      </w:r>
      <w:r w:rsidRPr="00201087">
        <w:rPr>
          <w:rFonts w:ascii="Arial" w:hAnsi="Arial" w:cs="Arial"/>
        </w:rPr>
        <w:t xml:space="preserve"> </w:t>
      </w:r>
      <w:r w:rsidRPr="0076508E">
        <w:rPr>
          <w:rFonts w:ascii="Arial" w:hAnsi="Arial" w:cs="Arial"/>
        </w:rPr>
        <w:t>High Wycomb</w:t>
      </w:r>
      <w:r>
        <w:rPr>
          <w:rFonts w:ascii="Arial" w:hAnsi="Arial" w:cs="Arial"/>
        </w:rPr>
        <w:t xml:space="preserve">e, </w:t>
      </w:r>
      <w:proofErr w:type="spellStart"/>
      <w:r>
        <w:rPr>
          <w:rFonts w:ascii="Arial" w:hAnsi="Arial" w:cs="Arial"/>
        </w:rPr>
        <w:t>Castlefield</w:t>
      </w:r>
      <w:proofErr w:type="spellEnd"/>
      <w:r>
        <w:rPr>
          <w:rFonts w:ascii="Arial" w:hAnsi="Arial" w:cs="Arial"/>
        </w:rPr>
        <w:t xml:space="preserve"> and </w:t>
      </w:r>
      <w:proofErr w:type="spellStart"/>
      <w:r>
        <w:rPr>
          <w:rFonts w:ascii="Arial" w:hAnsi="Arial" w:cs="Arial"/>
        </w:rPr>
        <w:t>Micklefield</w:t>
      </w:r>
      <w:proofErr w:type="spellEnd"/>
      <w:r>
        <w:rPr>
          <w:rFonts w:ascii="Arial" w:hAnsi="Arial" w:cs="Arial"/>
        </w:rPr>
        <w:t xml:space="preserve"> L</w:t>
      </w:r>
      <w:r w:rsidRPr="0076508E">
        <w:rPr>
          <w:rFonts w:ascii="Arial" w:hAnsi="Arial" w:cs="Arial"/>
        </w:rPr>
        <w:t>ibraries</w:t>
      </w:r>
      <w:r>
        <w:rPr>
          <w:rFonts w:ascii="Arial" w:hAnsi="Arial" w:cs="Arial"/>
        </w:rPr>
        <w:t>.</w:t>
      </w:r>
      <w:r w:rsidRPr="00201087">
        <w:rPr>
          <w:rFonts w:ascii="Arial" w:hAnsi="Arial" w:cs="Arial"/>
        </w:rPr>
        <w:t xml:space="preserve"> </w:t>
      </w:r>
      <w:r w:rsidRPr="00201087">
        <w:rPr>
          <w:rStyle w:val="Strong"/>
          <w:rFonts w:ascii="Arial" w:hAnsi="Arial" w:cs="Arial"/>
          <w:b w:val="0"/>
          <w:color w:val="000000"/>
        </w:rPr>
        <w:t xml:space="preserve">We are inviting inspiring project proposals </w:t>
      </w:r>
      <w:r>
        <w:rPr>
          <w:rStyle w:val="Strong"/>
          <w:rFonts w:ascii="Arial" w:hAnsi="Arial" w:cs="Arial"/>
          <w:b w:val="0"/>
          <w:color w:val="000000"/>
        </w:rPr>
        <w:t xml:space="preserve">from all creative practitioners, including artists, </w:t>
      </w:r>
      <w:r w:rsidR="009215B8">
        <w:rPr>
          <w:rStyle w:val="Strong"/>
          <w:rFonts w:ascii="Arial" w:hAnsi="Arial" w:cs="Arial"/>
          <w:b w:val="0"/>
          <w:color w:val="000000"/>
        </w:rPr>
        <w:t xml:space="preserve">poets, </w:t>
      </w:r>
      <w:r>
        <w:rPr>
          <w:rStyle w:val="Strong"/>
          <w:rFonts w:ascii="Arial" w:hAnsi="Arial" w:cs="Arial"/>
          <w:b w:val="0"/>
          <w:color w:val="000000"/>
        </w:rPr>
        <w:t xml:space="preserve">writers, </w:t>
      </w:r>
      <w:r w:rsidR="009215B8">
        <w:rPr>
          <w:rStyle w:val="Strong"/>
          <w:rFonts w:ascii="Arial" w:hAnsi="Arial" w:cs="Arial"/>
          <w:b w:val="0"/>
          <w:color w:val="000000"/>
        </w:rPr>
        <w:t xml:space="preserve">dancers, </w:t>
      </w:r>
      <w:r>
        <w:rPr>
          <w:rStyle w:val="Strong"/>
          <w:rFonts w:ascii="Arial" w:hAnsi="Arial" w:cs="Arial"/>
          <w:b w:val="0"/>
          <w:color w:val="000000"/>
        </w:rPr>
        <w:t xml:space="preserve">musicians and theatre groups, </w:t>
      </w:r>
      <w:r w:rsidRPr="00201087">
        <w:rPr>
          <w:rStyle w:val="Strong"/>
          <w:rFonts w:ascii="Arial" w:hAnsi="Arial" w:cs="Arial"/>
          <w:b w:val="0"/>
          <w:color w:val="000000"/>
        </w:rPr>
        <w:t>that respond to the following aims:</w:t>
      </w:r>
    </w:p>
    <w:p w14:paraId="5A5F0299" w14:textId="77777777" w:rsidR="00F07F88" w:rsidRPr="001C5995" w:rsidRDefault="00F07F88" w:rsidP="00F07F88">
      <w:pPr>
        <w:rPr>
          <w:rFonts w:ascii="Arial" w:hAnsi="Arial" w:cs="Arial"/>
          <w:sz w:val="16"/>
          <w:szCs w:val="16"/>
        </w:rPr>
      </w:pPr>
    </w:p>
    <w:p w14:paraId="09F37E81" w14:textId="77777777" w:rsidR="00F07F88" w:rsidRPr="00201087" w:rsidRDefault="00F07F88" w:rsidP="009215B8">
      <w:pPr>
        <w:pStyle w:val="ListParagraph"/>
        <w:numPr>
          <w:ilvl w:val="0"/>
          <w:numId w:val="4"/>
        </w:numPr>
        <w:ind w:left="284" w:hanging="284"/>
        <w:rPr>
          <w:rFonts w:ascii="Arial" w:hAnsi="Arial" w:cs="Arial"/>
        </w:rPr>
      </w:pPr>
      <w:r w:rsidRPr="00201087">
        <w:rPr>
          <w:rFonts w:ascii="Arial" w:hAnsi="Arial" w:cs="Arial"/>
        </w:rPr>
        <w:t>To improve equality of access to cultural activities and opportunities in Buckinghamshire via libraries</w:t>
      </w:r>
    </w:p>
    <w:p w14:paraId="5D48C2F3" w14:textId="77777777" w:rsidR="00F07F88" w:rsidRPr="00201087" w:rsidRDefault="00F07F88" w:rsidP="009215B8">
      <w:pPr>
        <w:pStyle w:val="ListParagraph"/>
        <w:numPr>
          <w:ilvl w:val="0"/>
          <w:numId w:val="4"/>
        </w:numPr>
        <w:ind w:left="284" w:hanging="284"/>
        <w:rPr>
          <w:rFonts w:ascii="Arial" w:hAnsi="Arial" w:cs="Arial"/>
        </w:rPr>
      </w:pPr>
      <w:r w:rsidRPr="00201087">
        <w:rPr>
          <w:rFonts w:ascii="Arial" w:hAnsi="Arial" w:cs="Arial"/>
        </w:rPr>
        <w:t>To provide opportunities for creative practitioners from diverse backgrounds</w:t>
      </w:r>
    </w:p>
    <w:p w14:paraId="4B6BC4EF" w14:textId="77777777" w:rsidR="00F07F88" w:rsidRDefault="00F07F88" w:rsidP="009215B8">
      <w:pPr>
        <w:pStyle w:val="ListParagraph"/>
        <w:numPr>
          <w:ilvl w:val="0"/>
          <w:numId w:val="4"/>
        </w:numPr>
        <w:ind w:left="284" w:hanging="284"/>
        <w:rPr>
          <w:rFonts w:ascii="Arial" w:hAnsi="Arial" w:cs="Arial"/>
        </w:rPr>
      </w:pPr>
      <w:r w:rsidRPr="00201087">
        <w:rPr>
          <w:rFonts w:ascii="Arial" w:hAnsi="Arial" w:cs="Arial"/>
        </w:rPr>
        <w:t>To engage and involve local communities, removing barriers to participation in the arts</w:t>
      </w:r>
    </w:p>
    <w:p w14:paraId="006EEACE" w14:textId="77777777" w:rsidR="00F07F88" w:rsidRPr="001C5995" w:rsidRDefault="00F07F88" w:rsidP="00F07F88">
      <w:pPr>
        <w:rPr>
          <w:rFonts w:ascii="Arial" w:hAnsi="Arial" w:cs="Arial"/>
          <w:sz w:val="16"/>
          <w:szCs w:val="16"/>
        </w:rPr>
      </w:pPr>
    </w:p>
    <w:p w14:paraId="3A329C7B" w14:textId="0400A1DC" w:rsidR="00F07F88" w:rsidRDefault="00F07F88" w:rsidP="00F07F88">
      <w:pPr>
        <w:rPr>
          <w:rFonts w:ascii="Arial" w:hAnsi="Arial" w:cs="Arial"/>
        </w:rPr>
      </w:pPr>
      <w:r w:rsidRPr="00590AE8">
        <w:rPr>
          <w:rFonts w:ascii="Arial" w:hAnsi="Arial" w:cs="Arial"/>
        </w:rPr>
        <w:t xml:space="preserve">The project should be bold, distinctive, </w:t>
      </w:r>
      <w:r w:rsidRPr="0080618D">
        <w:rPr>
          <w:rFonts w:ascii="Arial" w:hAnsi="Arial" w:cs="Arial"/>
        </w:rPr>
        <w:t xml:space="preserve">relevant and excellent. It should also include an element of </w:t>
      </w:r>
      <w:r w:rsidR="0080618D">
        <w:rPr>
          <w:rFonts w:ascii="Arial" w:hAnsi="Arial" w:cs="Arial"/>
        </w:rPr>
        <w:t xml:space="preserve">liveness such as a </w:t>
      </w:r>
      <w:r w:rsidRPr="0080618D">
        <w:rPr>
          <w:rFonts w:ascii="Arial" w:hAnsi="Arial" w:cs="Arial"/>
        </w:rPr>
        <w:t>performance and</w:t>
      </w:r>
      <w:r w:rsidR="00785360" w:rsidRPr="0080618D">
        <w:rPr>
          <w:rFonts w:ascii="Arial" w:hAnsi="Arial" w:cs="Arial"/>
        </w:rPr>
        <w:t>/or a final exhibition event, and</w:t>
      </w:r>
      <w:r w:rsidR="0080618D">
        <w:rPr>
          <w:rFonts w:ascii="Arial" w:hAnsi="Arial" w:cs="Arial"/>
        </w:rPr>
        <w:t xml:space="preserve"> it should</w:t>
      </w:r>
      <w:r w:rsidRPr="0080618D">
        <w:rPr>
          <w:rFonts w:ascii="Arial" w:hAnsi="Arial" w:cs="Arial"/>
        </w:rPr>
        <w:t xml:space="preserve"> create a legacy for the libraries, their users and the communities they serve. As a place-based commission</w:t>
      </w:r>
      <w:r>
        <w:rPr>
          <w:rFonts w:ascii="Arial" w:hAnsi="Arial" w:cs="Arial"/>
        </w:rPr>
        <w:t xml:space="preserve">, the project should not only </w:t>
      </w:r>
      <w:r w:rsidRPr="00F07F88">
        <w:rPr>
          <w:rFonts w:ascii="Arial" w:hAnsi="Arial" w:cs="Arial"/>
        </w:rPr>
        <w:t xml:space="preserve">provide an opportunity for </w:t>
      </w:r>
      <w:r>
        <w:rPr>
          <w:rFonts w:ascii="Arial" w:hAnsi="Arial" w:cs="Arial"/>
        </w:rPr>
        <w:t>creative practitioners</w:t>
      </w:r>
      <w:r w:rsidRPr="00F07F88">
        <w:rPr>
          <w:rFonts w:ascii="Arial" w:hAnsi="Arial" w:cs="Arial"/>
        </w:rPr>
        <w:t xml:space="preserve"> to explore diversity through their work and develop their socially engaged practice, </w:t>
      </w:r>
      <w:r>
        <w:rPr>
          <w:rFonts w:ascii="Arial" w:hAnsi="Arial" w:cs="Arial"/>
        </w:rPr>
        <w:t>but also aim to</w:t>
      </w:r>
      <w:r w:rsidRPr="00F07F88">
        <w:rPr>
          <w:rFonts w:ascii="Arial" w:hAnsi="Arial" w:cs="Arial"/>
        </w:rPr>
        <w:t xml:space="preserve"> ca</w:t>
      </w:r>
      <w:r w:rsidRPr="0080618D">
        <w:rPr>
          <w:rFonts w:ascii="Arial" w:hAnsi="Arial" w:cs="Arial"/>
        </w:rPr>
        <w:t xml:space="preserve">pture the ‘spirit of place’, </w:t>
      </w:r>
      <w:r w:rsidR="009215B8" w:rsidRPr="0080618D">
        <w:rPr>
          <w:rFonts w:ascii="Arial" w:hAnsi="Arial" w:cs="Arial"/>
        </w:rPr>
        <w:t xml:space="preserve">help </w:t>
      </w:r>
      <w:r w:rsidRPr="0080618D">
        <w:rPr>
          <w:rFonts w:ascii="Arial" w:hAnsi="Arial" w:cs="Arial"/>
        </w:rPr>
        <w:t xml:space="preserve">connect communities and give people a platform to tell their stories in their own words.  </w:t>
      </w:r>
      <w:r w:rsidR="001C5995" w:rsidRPr="0080618D">
        <w:rPr>
          <w:rFonts w:ascii="Arial" w:hAnsi="Arial" w:cs="Arial"/>
        </w:rPr>
        <w:t xml:space="preserve">For this particular commission we are looking to engage </w:t>
      </w:r>
      <w:r w:rsidR="009C57DB" w:rsidRPr="0080618D">
        <w:rPr>
          <w:rFonts w:ascii="Arial" w:hAnsi="Arial" w:cs="Arial"/>
        </w:rPr>
        <w:t>a variety</w:t>
      </w:r>
      <w:r w:rsidR="001C5995" w:rsidRPr="0080618D">
        <w:rPr>
          <w:rFonts w:ascii="Arial" w:hAnsi="Arial" w:cs="Arial"/>
        </w:rPr>
        <w:t xml:space="preserve"> of age ranges, to reflect the cross-generational make-up of the communities each library serves.</w:t>
      </w:r>
    </w:p>
    <w:p w14:paraId="13D335E2" w14:textId="28C6D0DB" w:rsidR="00785360" w:rsidRPr="001C5995" w:rsidRDefault="00785360" w:rsidP="00F07F88">
      <w:pPr>
        <w:rPr>
          <w:rFonts w:ascii="Arial" w:hAnsi="Arial" w:cs="Arial"/>
          <w:sz w:val="16"/>
          <w:szCs w:val="16"/>
        </w:rPr>
      </w:pPr>
    </w:p>
    <w:p w14:paraId="6E472C69" w14:textId="7B682E9F" w:rsidR="00785360" w:rsidRPr="00590AE8" w:rsidRDefault="00785360" w:rsidP="00F07F88">
      <w:pPr>
        <w:rPr>
          <w:rFonts w:ascii="Arial" w:hAnsi="Arial" w:cs="Arial"/>
        </w:rPr>
      </w:pPr>
      <w:r>
        <w:rPr>
          <w:rFonts w:ascii="Arial" w:hAnsi="Arial" w:cs="Arial"/>
        </w:rPr>
        <w:t xml:space="preserve">In </w:t>
      </w:r>
      <w:r w:rsidR="001C5995">
        <w:rPr>
          <w:rFonts w:ascii="Arial" w:hAnsi="Arial" w:cs="Arial"/>
        </w:rPr>
        <w:t>light</w:t>
      </w:r>
      <w:r>
        <w:rPr>
          <w:rFonts w:ascii="Arial" w:hAnsi="Arial" w:cs="Arial"/>
        </w:rPr>
        <w:t xml:space="preserve"> of the recent coronavirus outbreak and potential second wave this winter, we would expect creative practitioner(s) to remain responsive, creative and flexible. </w:t>
      </w:r>
      <w:r w:rsidRPr="0080618D">
        <w:rPr>
          <w:rFonts w:ascii="Arial" w:hAnsi="Arial" w:cs="Arial"/>
        </w:rPr>
        <w:t xml:space="preserve">Although a live and in person approach </w:t>
      </w:r>
      <w:r w:rsidR="0080618D">
        <w:rPr>
          <w:rFonts w:ascii="Arial" w:hAnsi="Arial" w:cs="Arial"/>
        </w:rPr>
        <w:t>to the project and participation should be the aimed for delivery method</w:t>
      </w:r>
      <w:r w:rsidRPr="0080618D">
        <w:rPr>
          <w:rFonts w:ascii="Arial" w:hAnsi="Arial" w:cs="Arial"/>
        </w:rPr>
        <w:t xml:space="preserve">, the </w:t>
      </w:r>
      <w:r w:rsidR="001C5995" w:rsidRPr="0080618D">
        <w:rPr>
          <w:rFonts w:ascii="Arial" w:hAnsi="Arial" w:cs="Arial"/>
        </w:rPr>
        <w:t xml:space="preserve">appointed </w:t>
      </w:r>
      <w:r w:rsidRPr="0080618D">
        <w:rPr>
          <w:rFonts w:ascii="Arial" w:hAnsi="Arial" w:cs="Arial"/>
        </w:rPr>
        <w:t>artist needs to be able to</w:t>
      </w:r>
      <w:r w:rsidR="0080618D">
        <w:rPr>
          <w:rFonts w:ascii="Arial" w:hAnsi="Arial" w:cs="Arial"/>
        </w:rPr>
        <w:t xml:space="preserve"> quickly</w:t>
      </w:r>
      <w:r w:rsidRPr="0080618D">
        <w:rPr>
          <w:rFonts w:ascii="Arial" w:hAnsi="Arial" w:cs="Arial"/>
        </w:rPr>
        <w:t xml:space="preserve"> adapt to external circumstances</w:t>
      </w:r>
      <w:r w:rsidR="0080618D">
        <w:rPr>
          <w:rFonts w:ascii="Arial" w:hAnsi="Arial" w:cs="Arial"/>
        </w:rPr>
        <w:t xml:space="preserve"> for the project to continue</w:t>
      </w:r>
      <w:r w:rsidRPr="0080618D">
        <w:rPr>
          <w:rFonts w:ascii="Arial" w:hAnsi="Arial" w:cs="Arial"/>
        </w:rPr>
        <w:t>, and we’d like this to be demonstrated in the proposal</w:t>
      </w:r>
    </w:p>
    <w:p w14:paraId="42A9E4A4" w14:textId="77777777" w:rsidR="00F07F88" w:rsidRPr="001C5995" w:rsidRDefault="00F07F88" w:rsidP="00F07F88">
      <w:pPr>
        <w:rPr>
          <w:rFonts w:ascii="Arial" w:hAnsi="Arial" w:cs="Arial"/>
          <w:sz w:val="16"/>
          <w:szCs w:val="16"/>
        </w:rPr>
      </w:pPr>
    </w:p>
    <w:p w14:paraId="0AB5313C" w14:textId="533432CF" w:rsidR="00F07F88" w:rsidRPr="00E17205" w:rsidRDefault="00F07F88" w:rsidP="00F07F88">
      <w:pPr>
        <w:rPr>
          <w:rFonts w:ascii="Arial" w:hAnsi="Arial" w:cs="Arial"/>
        </w:rPr>
      </w:pPr>
      <w:r w:rsidRPr="00E17205">
        <w:rPr>
          <w:rFonts w:ascii="Arial" w:hAnsi="Arial" w:cs="Arial"/>
        </w:rPr>
        <w:t xml:space="preserve">We are also keen that this opportunity is used by the appointed </w:t>
      </w:r>
      <w:r w:rsidR="001C5995">
        <w:rPr>
          <w:rFonts w:ascii="Arial" w:hAnsi="Arial" w:cs="Arial"/>
        </w:rPr>
        <w:t>creative practitioner</w:t>
      </w:r>
      <w:r w:rsidRPr="00E17205">
        <w:rPr>
          <w:rFonts w:ascii="Arial" w:hAnsi="Arial" w:cs="Arial"/>
        </w:rPr>
        <w:t xml:space="preserve"> to learn and stretch their practice, and </w:t>
      </w:r>
      <w:r>
        <w:rPr>
          <w:rFonts w:ascii="Arial" w:hAnsi="Arial" w:cs="Arial"/>
        </w:rPr>
        <w:t xml:space="preserve">that </w:t>
      </w:r>
      <w:r w:rsidRPr="00E17205">
        <w:rPr>
          <w:rFonts w:ascii="Arial" w:hAnsi="Arial" w:cs="Arial"/>
        </w:rPr>
        <w:t xml:space="preserve">this learning is shared. </w:t>
      </w:r>
    </w:p>
    <w:p w14:paraId="642E937A" w14:textId="77777777" w:rsidR="00F07F88" w:rsidRPr="001C5995" w:rsidRDefault="00F07F88" w:rsidP="00F07F88">
      <w:pPr>
        <w:rPr>
          <w:rFonts w:ascii="Arial" w:hAnsi="Arial" w:cs="Arial"/>
          <w:sz w:val="16"/>
          <w:szCs w:val="16"/>
        </w:rPr>
      </w:pPr>
    </w:p>
    <w:p w14:paraId="43379DCD" w14:textId="7DDEBB12" w:rsidR="009215B8" w:rsidRDefault="001C5995" w:rsidP="00F07F88">
      <w:pPr>
        <w:rPr>
          <w:rFonts w:ascii="Arial" w:hAnsi="Arial" w:cs="Arial"/>
        </w:rPr>
      </w:pPr>
      <w:r>
        <w:rPr>
          <w:rFonts w:ascii="Arial" w:hAnsi="Arial" w:cs="Arial"/>
        </w:rPr>
        <w:t>Although preferred, i</w:t>
      </w:r>
      <w:r w:rsidR="00F07F88" w:rsidRPr="00E17205">
        <w:rPr>
          <w:rFonts w:ascii="Arial" w:hAnsi="Arial" w:cs="Arial"/>
        </w:rPr>
        <w:t xml:space="preserve">t is not necessary for </w:t>
      </w:r>
      <w:r>
        <w:rPr>
          <w:rFonts w:ascii="Arial" w:hAnsi="Arial" w:cs="Arial"/>
        </w:rPr>
        <w:t>the appointed creative practitioner</w:t>
      </w:r>
      <w:r w:rsidR="00F07F88" w:rsidRPr="00E17205">
        <w:rPr>
          <w:rFonts w:ascii="Arial" w:hAnsi="Arial" w:cs="Arial"/>
        </w:rPr>
        <w:t xml:space="preserve"> to live or work in Buckinghamshire, but we would expect them to spend a significant amount of time in the libraries and the surrounding area</w:t>
      </w:r>
      <w:r w:rsidR="00F07F88">
        <w:rPr>
          <w:rFonts w:ascii="Arial" w:hAnsi="Arial" w:cs="Arial"/>
        </w:rPr>
        <w:t>s</w:t>
      </w:r>
      <w:r w:rsidR="00785360">
        <w:rPr>
          <w:rFonts w:ascii="Arial" w:hAnsi="Arial" w:cs="Arial"/>
        </w:rPr>
        <w:t>,</w:t>
      </w:r>
      <w:r w:rsidR="00F07F88" w:rsidRPr="00E17205">
        <w:rPr>
          <w:rFonts w:ascii="Arial" w:hAnsi="Arial" w:cs="Arial"/>
        </w:rPr>
        <w:t xml:space="preserve"> across the duration of the project, and they should have good knowledge of </w:t>
      </w:r>
      <w:r w:rsidR="0080618D">
        <w:rPr>
          <w:rFonts w:ascii="Arial" w:hAnsi="Arial" w:cs="Arial"/>
        </w:rPr>
        <w:t>High Wycombe</w:t>
      </w:r>
      <w:r w:rsidR="00F07F88" w:rsidRPr="00E17205">
        <w:rPr>
          <w:rFonts w:ascii="Arial" w:hAnsi="Arial" w:cs="Arial"/>
        </w:rPr>
        <w:t xml:space="preserve">. </w:t>
      </w:r>
    </w:p>
    <w:p w14:paraId="64BBA7CF" w14:textId="77777777" w:rsidR="00872E6B" w:rsidRPr="00872E6B" w:rsidRDefault="00872E6B" w:rsidP="00F07F88">
      <w:pPr>
        <w:rPr>
          <w:rFonts w:ascii="Arial" w:hAnsi="Arial" w:cs="Arial"/>
          <w:sz w:val="16"/>
          <w:szCs w:val="16"/>
        </w:rPr>
      </w:pPr>
    </w:p>
    <w:p w14:paraId="013F0F76" w14:textId="0E219D39" w:rsidR="00F07F88" w:rsidRDefault="002D6B36" w:rsidP="00F07F88">
      <w:pPr>
        <w:rPr>
          <w:rFonts w:ascii="Arial" w:hAnsi="Arial" w:cs="Arial"/>
        </w:rPr>
      </w:pPr>
      <w:r>
        <w:rPr>
          <w:rFonts w:ascii="Arial" w:hAnsi="Arial" w:cs="Arial"/>
        </w:rPr>
        <w:t xml:space="preserve">This is the second of a series of three commissions taking place in Buckinghamshire from 2019 </w:t>
      </w:r>
      <w:r w:rsidR="00785360">
        <w:rPr>
          <w:rFonts w:ascii="Arial" w:hAnsi="Arial" w:cs="Arial"/>
        </w:rPr>
        <w:t xml:space="preserve">to </w:t>
      </w:r>
      <w:r>
        <w:rPr>
          <w:rFonts w:ascii="Arial" w:hAnsi="Arial" w:cs="Arial"/>
        </w:rPr>
        <w:t>2022. For more information about</w:t>
      </w:r>
      <w:r w:rsidR="0080618D">
        <w:rPr>
          <w:rFonts w:ascii="Arial" w:hAnsi="Arial" w:cs="Arial"/>
        </w:rPr>
        <w:t xml:space="preserve"> Tom Cross’ commission in Aylesbury Library</w:t>
      </w:r>
      <w:r w:rsidR="0080618D" w:rsidDel="0080618D">
        <w:rPr>
          <w:rFonts w:ascii="Arial" w:hAnsi="Arial" w:cs="Arial"/>
        </w:rPr>
        <w:t xml:space="preserve"> </w:t>
      </w:r>
      <w:r>
        <w:rPr>
          <w:rFonts w:ascii="Arial" w:hAnsi="Arial" w:cs="Arial"/>
        </w:rPr>
        <w:t xml:space="preserve">and from ECDPs wider programme, visit </w:t>
      </w:r>
      <w:hyperlink r:id="rId9" w:history="1">
        <w:r w:rsidRPr="00D257E6">
          <w:rPr>
            <w:rStyle w:val="Hyperlink"/>
            <w:rFonts w:ascii="Arial" w:hAnsi="Arial" w:cs="Arial"/>
          </w:rPr>
          <w:t>https://essexcdp.com/commissions/</w:t>
        </w:r>
      </w:hyperlink>
      <w:r>
        <w:rPr>
          <w:rFonts w:ascii="Arial" w:hAnsi="Arial" w:cs="Arial"/>
        </w:rPr>
        <w:t>.</w:t>
      </w:r>
    </w:p>
    <w:p w14:paraId="3A995233" w14:textId="77777777" w:rsidR="00872E6B" w:rsidRDefault="00872E6B" w:rsidP="00F07F88">
      <w:pPr>
        <w:rPr>
          <w:rFonts w:ascii="Arial" w:hAnsi="Arial" w:cs="Arial"/>
        </w:rPr>
      </w:pPr>
    </w:p>
    <w:p w14:paraId="63C23A55" w14:textId="4A416FA9" w:rsidR="00F07F88" w:rsidRPr="00F07F88" w:rsidRDefault="00F07F88">
      <w:pPr>
        <w:rPr>
          <w:rFonts w:ascii="Arial" w:hAnsi="Arial" w:cs="Arial"/>
          <w:b/>
          <w:sz w:val="28"/>
          <w:szCs w:val="28"/>
        </w:rPr>
      </w:pPr>
      <w:r w:rsidRPr="00F07F88">
        <w:rPr>
          <w:rFonts w:ascii="Arial" w:hAnsi="Arial" w:cs="Arial"/>
          <w:b/>
          <w:sz w:val="28"/>
          <w:szCs w:val="28"/>
        </w:rPr>
        <w:t>About us</w:t>
      </w:r>
    </w:p>
    <w:p w14:paraId="78CEB00D" w14:textId="77777777" w:rsidR="00BE5303" w:rsidRPr="009E3A18" w:rsidRDefault="00BE5303">
      <w:pPr>
        <w:rPr>
          <w:rFonts w:ascii="Arial" w:hAnsi="Arial" w:cs="Arial"/>
          <w:sz w:val="16"/>
          <w:szCs w:val="16"/>
        </w:rPr>
      </w:pPr>
    </w:p>
    <w:p w14:paraId="6169D33B" w14:textId="204266DC" w:rsidR="0013687F" w:rsidRPr="00201087" w:rsidRDefault="0009632D" w:rsidP="006D30FD">
      <w:pPr>
        <w:rPr>
          <w:rFonts w:ascii="Arial" w:hAnsi="Arial" w:cs="Arial"/>
        </w:rPr>
      </w:pPr>
      <w:r w:rsidRPr="00201087">
        <w:rPr>
          <w:rFonts w:ascii="Arial" w:hAnsi="Arial" w:cs="Arial"/>
        </w:rPr>
        <w:t>Since 2007</w:t>
      </w:r>
      <w:r w:rsidR="00286897" w:rsidRPr="00201087">
        <w:rPr>
          <w:rFonts w:ascii="Arial" w:hAnsi="Arial" w:cs="Arial"/>
        </w:rPr>
        <w:t xml:space="preserve"> </w:t>
      </w:r>
      <w:r w:rsidR="00F07F88">
        <w:rPr>
          <w:rFonts w:ascii="Arial" w:hAnsi="Arial" w:cs="Arial"/>
        </w:rPr>
        <w:t>Essex Cultural Diversity Project (ECDP)</w:t>
      </w:r>
      <w:r w:rsidR="006D30FD" w:rsidRPr="00201087">
        <w:rPr>
          <w:rFonts w:ascii="Arial" w:hAnsi="Arial" w:cs="Arial"/>
        </w:rPr>
        <w:t xml:space="preserve"> has been bringing together artists, museums, libraries, performers and writers with local authorities and commissioners to improve and enhance </w:t>
      </w:r>
      <w:r w:rsidR="0013687F" w:rsidRPr="00201087">
        <w:rPr>
          <w:rFonts w:ascii="Arial" w:hAnsi="Arial" w:cs="Arial"/>
        </w:rPr>
        <w:t>artistic and cultural diversity</w:t>
      </w:r>
      <w:r w:rsidR="006D30FD" w:rsidRPr="00201087">
        <w:rPr>
          <w:rFonts w:ascii="Arial" w:hAnsi="Arial" w:cs="Arial"/>
        </w:rPr>
        <w:t xml:space="preserve">, ensure that excellence is thriving, and that cultural integration and understanding is supported and enhanced through arts and cultural activity. ECDP is an Arts Council National Portfolio Organisation (NPO) </w:t>
      </w:r>
      <w:r w:rsidR="0013687F" w:rsidRPr="00201087">
        <w:rPr>
          <w:rFonts w:ascii="Arial" w:hAnsi="Arial" w:cs="Arial"/>
        </w:rPr>
        <w:t>working</w:t>
      </w:r>
      <w:r w:rsidR="006D30FD" w:rsidRPr="00201087">
        <w:rPr>
          <w:rFonts w:ascii="Arial" w:hAnsi="Arial" w:cs="Arial"/>
        </w:rPr>
        <w:t xml:space="preserve"> across </w:t>
      </w:r>
      <w:r w:rsidR="00FC6814" w:rsidRPr="00201087">
        <w:rPr>
          <w:rFonts w:ascii="Arial" w:hAnsi="Arial" w:cs="Arial"/>
        </w:rPr>
        <w:t xml:space="preserve">the </w:t>
      </w:r>
      <w:r w:rsidR="0013687F" w:rsidRPr="00201087">
        <w:rPr>
          <w:rFonts w:ascii="Arial" w:hAnsi="Arial" w:cs="Arial"/>
        </w:rPr>
        <w:t xml:space="preserve">East and South East of England </w:t>
      </w:r>
      <w:r w:rsidR="006D30FD" w:rsidRPr="00201087">
        <w:rPr>
          <w:rFonts w:ascii="Arial" w:hAnsi="Arial" w:cs="Arial"/>
        </w:rPr>
        <w:t xml:space="preserve">to support diversity in arts and cultural practice. </w:t>
      </w:r>
    </w:p>
    <w:p w14:paraId="05376885" w14:textId="77777777" w:rsidR="002E45A0" w:rsidRPr="001662E4" w:rsidRDefault="002E45A0" w:rsidP="006D30FD">
      <w:pPr>
        <w:rPr>
          <w:rFonts w:ascii="Arial" w:hAnsi="Arial" w:cs="Arial"/>
        </w:rPr>
      </w:pPr>
    </w:p>
    <w:p w14:paraId="59AF7BC3" w14:textId="77777777" w:rsidR="001662E4" w:rsidRPr="001662E4" w:rsidRDefault="001662E4" w:rsidP="001662E4">
      <w:pPr>
        <w:rPr>
          <w:rFonts w:ascii="Arial" w:hAnsi="Arial" w:cs="Arial"/>
        </w:rPr>
      </w:pPr>
      <w:r w:rsidRPr="001662E4">
        <w:rPr>
          <w:rFonts w:ascii="Arial" w:hAnsi="Arial" w:cs="Arial"/>
        </w:rPr>
        <w:t>Farnham Maltings works as a regional development organisation across South East England. As a NPO, Farnham Maltings runs a programme of work designed to increase the range, quality and audience for theatre across the south east region, has established a network of 200 venues who jointly programme and support a south east regional ecology, creates work for village halls, produces a cohort of the regions’ most promising talent and leads a national programme to internationalise the independent theatre sector in partnership with the British Council and UKTI.</w:t>
      </w:r>
    </w:p>
    <w:p w14:paraId="0C231284" w14:textId="77777777" w:rsidR="0013687F" w:rsidRPr="009E3A18" w:rsidRDefault="0013687F" w:rsidP="006D30FD">
      <w:pPr>
        <w:rPr>
          <w:rFonts w:ascii="Arial" w:hAnsi="Arial" w:cs="Arial"/>
          <w:color w:val="FF0000"/>
          <w:sz w:val="16"/>
          <w:szCs w:val="16"/>
        </w:rPr>
      </w:pPr>
    </w:p>
    <w:p w14:paraId="21AE984F" w14:textId="26F334BD" w:rsidR="0076508E" w:rsidRDefault="004D1747" w:rsidP="004D1747">
      <w:pPr>
        <w:rPr>
          <w:rFonts w:ascii="Arial" w:hAnsi="Arial" w:cs="Arial"/>
        </w:rPr>
      </w:pPr>
      <w:r w:rsidRPr="00085A3D">
        <w:rPr>
          <w:rFonts w:ascii="Arial" w:hAnsi="Arial" w:cs="Arial"/>
        </w:rPr>
        <w:t xml:space="preserve">Buckinghamshire Library Service </w:t>
      </w:r>
      <w:r w:rsidR="00920D4D" w:rsidRPr="00085A3D">
        <w:rPr>
          <w:rFonts w:ascii="Arial" w:hAnsi="Arial" w:cs="Arial"/>
        </w:rPr>
        <w:t xml:space="preserve">is run by </w:t>
      </w:r>
      <w:r w:rsidR="00920D4D" w:rsidRPr="00901E14">
        <w:rPr>
          <w:rFonts w:ascii="Arial" w:hAnsi="Arial" w:cs="Arial"/>
        </w:rPr>
        <w:t>Buckinghamshire Council</w:t>
      </w:r>
      <w:r w:rsidR="0054620C">
        <w:rPr>
          <w:rFonts w:ascii="Arial" w:hAnsi="Arial" w:cs="Arial"/>
        </w:rPr>
        <w:t xml:space="preserve"> </w:t>
      </w:r>
      <w:r w:rsidR="00920D4D" w:rsidRPr="00085A3D">
        <w:rPr>
          <w:rFonts w:ascii="Arial" w:hAnsi="Arial" w:cs="Arial"/>
        </w:rPr>
        <w:t xml:space="preserve">and </w:t>
      </w:r>
      <w:r w:rsidRPr="00085A3D">
        <w:rPr>
          <w:rFonts w:ascii="Arial" w:hAnsi="Arial" w:cs="Arial"/>
        </w:rPr>
        <w:t xml:space="preserve">has an extensive reach with 30 libraries across the county providing an important service for many local communities, particularly those in rural areas. </w:t>
      </w:r>
      <w:r w:rsidR="00E17205">
        <w:rPr>
          <w:rFonts w:ascii="Arial" w:hAnsi="Arial" w:cs="Arial"/>
        </w:rPr>
        <w:t>The council</w:t>
      </w:r>
      <w:r w:rsidR="001432AC" w:rsidRPr="00085A3D">
        <w:rPr>
          <w:rFonts w:ascii="Arial" w:hAnsi="Arial" w:cs="Arial"/>
        </w:rPr>
        <w:t xml:space="preserve"> has recently </w:t>
      </w:r>
      <w:r w:rsidR="00943CC8" w:rsidRPr="00085A3D">
        <w:rPr>
          <w:rFonts w:ascii="Arial" w:hAnsi="Arial" w:cs="Arial"/>
        </w:rPr>
        <w:t>brought together</w:t>
      </w:r>
      <w:r w:rsidR="001E59DA" w:rsidRPr="00085A3D">
        <w:rPr>
          <w:rFonts w:ascii="Arial" w:hAnsi="Arial" w:cs="Arial"/>
        </w:rPr>
        <w:t xml:space="preserve"> </w:t>
      </w:r>
      <w:r w:rsidR="00C64699" w:rsidRPr="00085A3D">
        <w:rPr>
          <w:rFonts w:ascii="Arial" w:hAnsi="Arial" w:cs="Arial"/>
        </w:rPr>
        <w:t>its libraries and cultural services</w:t>
      </w:r>
      <w:r w:rsidR="001E59DA" w:rsidRPr="00085A3D">
        <w:rPr>
          <w:rFonts w:ascii="Arial" w:hAnsi="Arial" w:cs="Arial"/>
        </w:rPr>
        <w:t xml:space="preserve">, </w:t>
      </w:r>
      <w:r w:rsidR="00943CC8" w:rsidRPr="00085A3D">
        <w:rPr>
          <w:rFonts w:ascii="Arial" w:hAnsi="Arial" w:cs="Arial"/>
        </w:rPr>
        <w:t xml:space="preserve">is </w:t>
      </w:r>
      <w:r w:rsidR="002C4230" w:rsidRPr="00085A3D">
        <w:rPr>
          <w:rFonts w:ascii="Arial" w:hAnsi="Arial" w:cs="Arial"/>
        </w:rPr>
        <w:t>re-imagin</w:t>
      </w:r>
      <w:r w:rsidR="001E59DA" w:rsidRPr="00085A3D">
        <w:rPr>
          <w:rFonts w:ascii="Arial" w:hAnsi="Arial" w:cs="Arial"/>
        </w:rPr>
        <w:t xml:space="preserve">ing </w:t>
      </w:r>
      <w:r w:rsidR="002C4230" w:rsidRPr="00085A3D">
        <w:rPr>
          <w:rFonts w:ascii="Arial" w:hAnsi="Arial" w:cs="Arial"/>
        </w:rPr>
        <w:t>the</w:t>
      </w:r>
      <w:r w:rsidR="00C41F77" w:rsidRPr="00085A3D">
        <w:rPr>
          <w:rFonts w:ascii="Arial" w:hAnsi="Arial" w:cs="Arial"/>
        </w:rPr>
        <w:t xml:space="preserve"> library</w:t>
      </w:r>
      <w:r w:rsidR="002C4230" w:rsidRPr="00085A3D">
        <w:rPr>
          <w:rFonts w:ascii="Arial" w:hAnsi="Arial" w:cs="Arial"/>
        </w:rPr>
        <w:t xml:space="preserve"> offer</w:t>
      </w:r>
      <w:r w:rsidR="001E59DA" w:rsidRPr="00085A3D">
        <w:rPr>
          <w:rFonts w:ascii="Arial" w:hAnsi="Arial" w:cs="Arial"/>
        </w:rPr>
        <w:t xml:space="preserve"> and</w:t>
      </w:r>
      <w:r w:rsidR="00943CC8" w:rsidRPr="00085A3D">
        <w:rPr>
          <w:rFonts w:ascii="Arial" w:hAnsi="Arial" w:cs="Arial"/>
        </w:rPr>
        <w:t>,</w:t>
      </w:r>
      <w:r w:rsidR="001E59DA" w:rsidRPr="00085A3D">
        <w:rPr>
          <w:rFonts w:ascii="Arial" w:hAnsi="Arial" w:cs="Arial"/>
        </w:rPr>
        <w:t xml:space="preserve"> by </w:t>
      </w:r>
      <w:r w:rsidR="00C41F77" w:rsidRPr="00085A3D">
        <w:rPr>
          <w:rFonts w:ascii="Arial" w:hAnsi="Arial" w:cs="Arial"/>
        </w:rPr>
        <w:t>supporting the delivery of the new Bucks Cultural Strategy</w:t>
      </w:r>
      <w:r w:rsidR="001E59DA" w:rsidRPr="00085A3D">
        <w:rPr>
          <w:rFonts w:ascii="Arial" w:hAnsi="Arial" w:cs="Arial"/>
        </w:rPr>
        <w:t>,</w:t>
      </w:r>
      <w:r w:rsidR="002C4230" w:rsidRPr="00085A3D">
        <w:rPr>
          <w:rFonts w:ascii="Arial" w:hAnsi="Arial" w:cs="Arial"/>
        </w:rPr>
        <w:t xml:space="preserve"> </w:t>
      </w:r>
      <w:r w:rsidR="001E59DA" w:rsidRPr="00085A3D">
        <w:rPr>
          <w:rFonts w:ascii="Arial" w:hAnsi="Arial" w:cs="Arial"/>
        </w:rPr>
        <w:t>it</w:t>
      </w:r>
      <w:r w:rsidR="002C4230" w:rsidRPr="00085A3D">
        <w:rPr>
          <w:rFonts w:ascii="Arial" w:hAnsi="Arial" w:cs="Arial"/>
        </w:rPr>
        <w:t xml:space="preserve"> </w:t>
      </w:r>
      <w:r w:rsidR="001E59DA" w:rsidRPr="00085A3D">
        <w:rPr>
          <w:rFonts w:ascii="Arial" w:hAnsi="Arial" w:cs="Arial"/>
        </w:rPr>
        <w:t>recognises</w:t>
      </w:r>
      <w:r w:rsidR="00943CC8" w:rsidRPr="00085A3D">
        <w:rPr>
          <w:rFonts w:ascii="Arial" w:hAnsi="Arial" w:cs="Arial"/>
        </w:rPr>
        <w:t xml:space="preserve"> the potential to build on their</w:t>
      </w:r>
      <w:r w:rsidRPr="00085A3D">
        <w:rPr>
          <w:rFonts w:ascii="Arial" w:hAnsi="Arial" w:cs="Arial"/>
        </w:rPr>
        <w:t xml:space="preserve"> role as accessible community hubs.</w:t>
      </w:r>
      <w:r w:rsidRPr="00201087">
        <w:rPr>
          <w:rFonts w:ascii="Arial" w:hAnsi="Arial" w:cs="Arial"/>
        </w:rPr>
        <w:t xml:space="preserve">  </w:t>
      </w:r>
    </w:p>
    <w:p w14:paraId="0F870933" w14:textId="77777777" w:rsidR="00201087" w:rsidRPr="009E3A18" w:rsidRDefault="00201087" w:rsidP="0013687F">
      <w:pPr>
        <w:rPr>
          <w:rFonts w:ascii="Arial" w:hAnsi="Arial" w:cs="Arial"/>
          <w:b/>
          <w:sz w:val="16"/>
          <w:szCs w:val="16"/>
        </w:rPr>
      </w:pPr>
    </w:p>
    <w:p w14:paraId="66451C4B" w14:textId="6B40C143" w:rsidR="00783B28" w:rsidRPr="00783B28" w:rsidRDefault="00F90393" w:rsidP="0009632D">
      <w:pPr>
        <w:rPr>
          <w:rFonts w:ascii="Arial" w:hAnsi="Arial" w:cs="Arial"/>
          <w:b/>
          <w:sz w:val="28"/>
          <w:szCs w:val="28"/>
        </w:rPr>
      </w:pPr>
      <w:r>
        <w:rPr>
          <w:rFonts w:ascii="Arial" w:hAnsi="Arial" w:cs="Arial"/>
          <w:b/>
          <w:sz w:val="28"/>
          <w:szCs w:val="28"/>
        </w:rPr>
        <w:t>About the Three Libraries</w:t>
      </w:r>
      <w:r w:rsidR="00F07F88">
        <w:rPr>
          <w:rFonts w:ascii="Arial" w:hAnsi="Arial" w:cs="Arial"/>
          <w:b/>
          <w:sz w:val="28"/>
          <w:szCs w:val="28"/>
        </w:rPr>
        <w:t xml:space="preserve"> and their communities</w:t>
      </w:r>
    </w:p>
    <w:p w14:paraId="75556706" w14:textId="77777777" w:rsidR="00783B28" w:rsidRPr="00872E6B" w:rsidRDefault="00783B28" w:rsidP="0009632D">
      <w:pPr>
        <w:rPr>
          <w:rFonts w:ascii="Arial" w:hAnsi="Arial" w:cs="Arial"/>
          <w:sz w:val="16"/>
          <w:szCs w:val="16"/>
        </w:rPr>
      </w:pPr>
    </w:p>
    <w:p w14:paraId="01773801" w14:textId="1410CBC0" w:rsidR="001819DA" w:rsidRPr="00783B28" w:rsidRDefault="001819DA" w:rsidP="001819DA">
      <w:pPr>
        <w:rPr>
          <w:rFonts w:ascii="Arial" w:hAnsi="Arial" w:cs="Arial"/>
        </w:rPr>
      </w:pPr>
      <w:r>
        <w:rPr>
          <w:rFonts w:ascii="Arial" w:hAnsi="Arial" w:cs="Arial"/>
        </w:rPr>
        <w:t>The</w:t>
      </w:r>
      <w:r w:rsidRPr="0076508E">
        <w:rPr>
          <w:rFonts w:ascii="Arial" w:hAnsi="Arial" w:cs="Arial"/>
        </w:rPr>
        <w:t xml:space="preserve"> </w:t>
      </w:r>
      <w:r>
        <w:rPr>
          <w:rFonts w:ascii="Arial" w:hAnsi="Arial" w:cs="Arial"/>
        </w:rPr>
        <w:t>three libraries</w:t>
      </w:r>
      <w:r w:rsidR="00590AE8">
        <w:rPr>
          <w:rFonts w:ascii="Arial" w:hAnsi="Arial" w:cs="Arial"/>
        </w:rPr>
        <w:t xml:space="preserve"> hosting this commission</w:t>
      </w:r>
      <w:r w:rsidRPr="0076508E">
        <w:rPr>
          <w:rFonts w:ascii="Arial" w:hAnsi="Arial" w:cs="Arial"/>
        </w:rPr>
        <w:t xml:space="preserve"> fall into the most diverse wards in the county</w:t>
      </w:r>
      <w:r>
        <w:rPr>
          <w:rFonts w:ascii="Arial" w:hAnsi="Arial" w:cs="Arial"/>
        </w:rPr>
        <w:t>,</w:t>
      </w:r>
      <w:r w:rsidRPr="0076508E">
        <w:rPr>
          <w:rFonts w:ascii="Arial" w:hAnsi="Arial" w:cs="Arial"/>
        </w:rPr>
        <w:t xml:space="preserve"> </w:t>
      </w:r>
      <w:r>
        <w:rPr>
          <w:rFonts w:ascii="Arial" w:hAnsi="Arial" w:cs="Arial"/>
        </w:rPr>
        <w:t xml:space="preserve">and also the most deprived: </w:t>
      </w:r>
      <w:r w:rsidRPr="00783B28">
        <w:rPr>
          <w:rFonts w:ascii="Arial" w:hAnsi="Arial" w:cs="Arial"/>
        </w:rPr>
        <w:t xml:space="preserve">the suburbs of </w:t>
      </w:r>
      <w:proofErr w:type="spellStart"/>
      <w:r w:rsidRPr="00783B28">
        <w:rPr>
          <w:rFonts w:ascii="Arial" w:hAnsi="Arial" w:cs="Arial"/>
        </w:rPr>
        <w:t>Castlefield</w:t>
      </w:r>
      <w:proofErr w:type="spellEnd"/>
      <w:r w:rsidRPr="00783B28">
        <w:rPr>
          <w:rFonts w:ascii="Arial" w:hAnsi="Arial" w:cs="Arial"/>
        </w:rPr>
        <w:t xml:space="preserve"> and </w:t>
      </w:r>
      <w:proofErr w:type="spellStart"/>
      <w:r w:rsidRPr="00783B28">
        <w:rPr>
          <w:rFonts w:ascii="Arial" w:hAnsi="Arial" w:cs="Arial"/>
        </w:rPr>
        <w:t>Micklefield</w:t>
      </w:r>
      <w:proofErr w:type="spellEnd"/>
      <w:r w:rsidRPr="00783B28">
        <w:rPr>
          <w:rFonts w:ascii="Arial" w:hAnsi="Arial" w:cs="Arial"/>
        </w:rPr>
        <w:t xml:space="preserve"> in particular have high levels of deprivation compared to the rest of the area. </w:t>
      </w:r>
      <w:r w:rsidR="00F90393">
        <w:rPr>
          <w:rFonts w:ascii="Arial" w:hAnsi="Arial" w:cs="Arial"/>
        </w:rPr>
        <w:t>The three sites have been selected not only because of their proximity</w:t>
      </w:r>
      <w:r w:rsidR="00590AE8">
        <w:rPr>
          <w:rFonts w:ascii="Arial" w:hAnsi="Arial" w:cs="Arial"/>
        </w:rPr>
        <w:t xml:space="preserve"> to each other</w:t>
      </w:r>
      <w:r w:rsidR="00F90393">
        <w:rPr>
          <w:rFonts w:ascii="Arial" w:hAnsi="Arial" w:cs="Arial"/>
        </w:rPr>
        <w:t>, but also becau</w:t>
      </w:r>
      <w:r w:rsidR="00590AE8">
        <w:rPr>
          <w:rFonts w:ascii="Arial" w:hAnsi="Arial" w:cs="Arial"/>
        </w:rPr>
        <w:t>se of their focus on community and the opportunity to tap into existing strong networks.</w:t>
      </w:r>
    </w:p>
    <w:p w14:paraId="7D8564C1" w14:textId="77777777" w:rsidR="001819DA" w:rsidRPr="00872E6B" w:rsidRDefault="001819DA" w:rsidP="001819DA">
      <w:pPr>
        <w:rPr>
          <w:rFonts w:ascii="Arial" w:hAnsi="Arial" w:cs="Arial"/>
          <w:b/>
          <w:sz w:val="16"/>
          <w:szCs w:val="16"/>
        </w:rPr>
      </w:pPr>
    </w:p>
    <w:p w14:paraId="6ED6F142" w14:textId="77777777" w:rsidR="001819DA" w:rsidRDefault="00783B28" w:rsidP="001819DA">
      <w:pPr>
        <w:rPr>
          <w:rFonts w:ascii="Arial" w:hAnsi="Arial" w:cs="Arial"/>
        </w:rPr>
      </w:pPr>
      <w:r w:rsidRPr="001819DA">
        <w:rPr>
          <w:rFonts w:ascii="Arial" w:hAnsi="Arial" w:cs="Arial"/>
          <w:b/>
        </w:rPr>
        <w:t>High Wycombe</w:t>
      </w:r>
      <w:r w:rsidR="001819DA" w:rsidRPr="001819DA">
        <w:rPr>
          <w:rFonts w:ascii="Arial" w:hAnsi="Arial" w:cs="Arial"/>
          <w:b/>
        </w:rPr>
        <w:t xml:space="preserve"> Library</w:t>
      </w:r>
      <w:r w:rsidR="001819DA">
        <w:rPr>
          <w:rFonts w:ascii="Arial" w:hAnsi="Arial" w:cs="Arial"/>
        </w:rPr>
        <w:t xml:space="preserve"> is housed within the </w:t>
      </w:r>
      <w:r w:rsidRPr="00783B28">
        <w:rPr>
          <w:rFonts w:ascii="Arial" w:hAnsi="Arial" w:cs="Arial"/>
        </w:rPr>
        <w:t>Eden Centre,</w:t>
      </w:r>
      <w:r w:rsidR="00E17205">
        <w:rPr>
          <w:rFonts w:ascii="Arial" w:hAnsi="Arial" w:cs="Arial"/>
        </w:rPr>
        <w:t xml:space="preserve"> </w:t>
      </w:r>
      <w:r w:rsidR="001819DA">
        <w:rPr>
          <w:rFonts w:ascii="Arial" w:hAnsi="Arial" w:cs="Arial"/>
        </w:rPr>
        <w:t xml:space="preserve">a new shopping and entertainment complex that </w:t>
      </w:r>
      <w:r w:rsidR="00E17205">
        <w:rPr>
          <w:rFonts w:ascii="Arial" w:hAnsi="Arial" w:cs="Arial"/>
        </w:rPr>
        <w:t xml:space="preserve">opened in 2008. </w:t>
      </w:r>
      <w:r w:rsidR="001819DA" w:rsidRPr="001819DA">
        <w:rPr>
          <w:rFonts w:ascii="Arial" w:hAnsi="Arial" w:cs="Arial"/>
        </w:rPr>
        <w:t>The complex is part of a major regeneration of High Wycombe in a bid to transform the town into a regional shopping destination. </w:t>
      </w:r>
    </w:p>
    <w:p w14:paraId="5A0190AB" w14:textId="77777777" w:rsidR="001819DA" w:rsidRPr="00872E6B" w:rsidRDefault="001819DA" w:rsidP="001819DA">
      <w:pPr>
        <w:rPr>
          <w:rFonts w:ascii="Arial" w:hAnsi="Arial" w:cs="Arial"/>
          <w:sz w:val="16"/>
          <w:szCs w:val="16"/>
        </w:rPr>
      </w:pPr>
    </w:p>
    <w:p w14:paraId="2E2B73E1" w14:textId="27A19A9F" w:rsidR="001819DA" w:rsidRPr="001819DA" w:rsidRDefault="001819DA" w:rsidP="001819DA">
      <w:pPr>
        <w:rPr>
          <w:rFonts w:ascii="Arial" w:hAnsi="Arial" w:cs="Arial"/>
        </w:rPr>
      </w:pPr>
      <w:r w:rsidRPr="001819DA">
        <w:rPr>
          <w:rFonts w:ascii="Arial" w:hAnsi="Arial" w:cs="Arial"/>
          <w:b/>
        </w:rPr>
        <w:t>Castlefield Library</w:t>
      </w:r>
      <w:r>
        <w:rPr>
          <w:rFonts w:ascii="Arial" w:hAnsi="Arial" w:cs="Arial"/>
        </w:rPr>
        <w:t xml:space="preserve"> is run by </w:t>
      </w:r>
      <w:r w:rsidR="00590AE8">
        <w:rPr>
          <w:rFonts w:ascii="Arial" w:hAnsi="Arial" w:cs="Arial"/>
        </w:rPr>
        <w:t xml:space="preserve">the </w:t>
      </w:r>
      <w:r w:rsidRPr="001819DA">
        <w:rPr>
          <w:rFonts w:ascii="Arial" w:hAnsi="Arial" w:cs="Arial"/>
        </w:rPr>
        <w:t>Karima Foundation in partners</w:t>
      </w:r>
      <w:r>
        <w:rPr>
          <w:rFonts w:ascii="Arial" w:hAnsi="Arial" w:cs="Arial"/>
        </w:rPr>
        <w:t>hip with Bucks Library Services</w:t>
      </w:r>
      <w:r w:rsidR="0054620C">
        <w:rPr>
          <w:rFonts w:ascii="Arial" w:hAnsi="Arial" w:cs="Arial"/>
        </w:rPr>
        <w:t>.</w:t>
      </w:r>
      <w:r>
        <w:rPr>
          <w:rFonts w:ascii="Arial" w:hAnsi="Arial" w:cs="Arial"/>
        </w:rPr>
        <w:t xml:space="preserve"> </w:t>
      </w:r>
      <w:r w:rsidR="00E17205" w:rsidRPr="001819DA">
        <w:rPr>
          <w:rFonts w:ascii="Arial" w:hAnsi="Arial" w:cs="Arial"/>
        </w:rPr>
        <w:t>Managed by a project team of local volunteers, the library was re</w:t>
      </w:r>
      <w:r>
        <w:rPr>
          <w:rFonts w:ascii="Arial" w:hAnsi="Arial" w:cs="Arial"/>
        </w:rPr>
        <w:t>located to the Community Centre</w:t>
      </w:r>
      <w:r w:rsidR="0054620C">
        <w:rPr>
          <w:rFonts w:ascii="Arial" w:hAnsi="Arial" w:cs="Arial"/>
        </w:rPr>
        <w:t xml:space="preserve"> and has seen a significant increase in usage as a result</w:t>
      </w:r>
      <w:r>
        <w:rPr>
          <w:rFonts w:ascii="Arial" w:hAnsi="Arial" w:cs="Arial"/>
        </w:rPr>
        <w:t xml:space="preserve"> </w:t>
      </w:r>
      <w:r w:rsidR="00590AE8">
        <w:rPr>
          <w:rFonts w:ascii="Arial" w:hAnsi="Arial" w:cs="Arial"/>
        </w:rPr>
        <w:t>T</w:t>
      </w:r>
      <w:r w:rsidRPr="001819DA">
        <w:rPr>
          <w:rFonts w:ascii="Arial" w:hAnsi="Arial" w:cs="Arial"/>
        </w:rPr>
        <w:t xml:space="preserve">he Karima al </w:t>
      </w:r>
      <w:proofErr w:type="spellStart"/>
      <w:r w:rsidRPr="001819DA">
        <w:rPr>
          <w:rFonts w:ascii="Arial" w:hAnsi="Arial" w:cs="Arial"/>
        </w:rPr>
        <w:t>Marwaziyya</w:t>
      </w:r>
      <w:proofErr w:type="spellEnd"/>
      <w:r w:rsidRPr="001819DA">
        <w:rPr>
          <w:rFonts w:ascii="Arial" w:hAnsi="Arial" w:cs="Arial"/>
        </w:rPr>
        <w:t xml:space="preserve"> Foundation (KMF) was set up in 1998 by a group of volunteers based in High Wycombe with the aim to support young people, help develop a clear British Muslim identity and sense of belonging and social responsibility, and allow access to Islamic teaching for the benefit of the whole community.</w:t>
      </w:r>
      <w:r>
        <w:rPr>
          <w:rFonts w:ascii="Arial" w:hAnsi="Arial" w:cs="Arial"/>
        </w:rPr>
        <w:t xml:space="preserve"> </w:t>
      </w:r>
      <w:r w:rsidRPr="001819DA">
        <w:rPr>
          <w:rFonts w:ascii="Arial" w:hAnsi="Arial" w:cs="Arial"/>
        </w:rPr>
        <w:t>https://www.karima.org.uk/library</w:t>
      </w:r>
    </w:p>
    <w:p w14:paraId="7A94BD86" w14:textId="77777777" w:rsidR="001819DA" w:rsidRPr="00872E6B" w:rsidRDefault="001819DA" w:rsidP="001819DA">
      <w:pPr>
        <w:rPr>
          <w:rFonts w:ascii="Arial" w:hAnsi="Arial" w:cs="Arial"/>
          <w:sz w:val="16"/>
          <w:szCs w:val="16"/>
        </w:rPr>
      </w:pPr>
    </w:p>
    <w:p w14:paraId="4AF1A3E8" w14:textId="34E6C7B1" w:rsidR="00783B28" w:rsidRDefault="00E17205" w:rsidP="00783B28">
      <w:pPr>
        <w:rPr>
          <w:rFonts w:ascii="Arial" w:hAnsi="Arial" w:cs="Arial"/>
        </w:rPr>
      </w:pPr>
      <w:proofErr w:type="spellStart"/>
      <w:r w:rsidRPr="00F90393">
        <w:rPr>
          <w:rFonts w:ascii="Arial" w:hAnsi="Arial" w:cs="Arial"/>
          <w:b/>
        </w:rPr>
        <w:t>Micklefield</w:t>
      </w:r>
      <w:proofErr w:type="spellEnd"/>
      <w:r w:rsidRPr="00F90393">
        <w:rPr>
          <w:rFonts w:ascii="Arial" w:hAnsi="Arial" w:cs="Arial"/>
          <w:b/>
        </w:rPr>
        <w:t xml:space="preserve"> </w:t>
      </w:r>
      <w:r w:rsidR="001819DA" w:rsidRPr="00F90393">
        <w:rPr>
          <w:rFonts w:ascii="Arial" w:hAnsi="Arial" w:cs="Arial"/>
          <w:b/>
        </w:rPr>
        <w:t>Library</w:t>
      </w:r>
      <w:r w:rsidR="001819DA">
        <w:rPr>
          <w:rFonts w:ascii="Arial" w:hAnsi="Arial" w:cs="Arial"/>
        </w:rPr>
        <w:t xml:space="preserve"> is based in one </w:t>
      </w:r>
      <w:r w:rsidRPr="0076508E">
        <w:rPr>
          <w:rFonts w:ascii="Arial" w:hAnsi="Arial" w:cs="Arial"/>
        </w:rPr>
        <w:t xml:space="preserve">of the communities </w:t>
      </w:r>
      <w:r w:rsidR="001819DA">
        <w:rPr>
          <w:rFonts w:ascii="Arial" w:hAnsi="Arial" w:cs="Arial"/>
        </w:rPr>
        <w:t>benefitting from</w:t>
      </w:r>
      <w:r w:rsidR="00F90393">
        <w:rPr>
          <w:rFonts w:ascii="Arial" w:hAnsi="Arial" w:cs="Arial"/>
        </w:rPr>
        <w:t xml:space="preserve"> the Big Local project;</w:t>
      </w:r>
      <w:r w:rsidRPr="0076508E">
        <w:rPr>
          <w:rFonts w:ascii="Arial" w:hAnsi="Arial" w:cs="Arial"/>
        </w:rPr>
        <w:t> </w:t>
      </w:r>
      <w:r w:rsidR="00F90393">
        <w:rPr>
          <w:rFonts w:ascii="Arial" w:hAnsi="Arial" w:cs="Arial"/>
        </w:rPr>
        <w:t>i</w:t>
      </w:r>
      <w:r w:rsidR="001819DA" w:rsidRPr="00F90393">
        <w:rPr>
          <w:rFonts w:ascii="Arial" w:hAnsi="Arial" w:cs="Arial"/>
        </w:rPr>
        <w:t xml:space="preserve">n 2014 the communities of Marsh and </w:t>
      </w:r>
      <w:proofErr w:type="spellStart"/>
      <w:r w:rsidR="001819DA" w:rsidRPr="00F90393">
        <w:rPr>
          <w:rFonts w:ascii="Arial" w:hAnsi="Arial" w:cs="Arial"/>
        </w:rPr>
        <w:t>Micklefield</w:t>
      </w:r>
      <w:proofErr w:type="spellEnd"/>
      <w:r w:rsidR="001819DA" w:rsidRPr="00F90393">
        <w:rPr>
          <w:rFonts w:ascii="Arial" w:hAnsi="Arial" w:cs="Arial"/>
        </w:rPr>
        <w:t xml:space="preserve"> were invited to take part in </w:t>
      </w:r>
      <w:r w:rsidR="00F90393">
        <w:rPr>
          <w:rFonts w:ascii="Arial" w:hAnsi="Arial" w:cs="Arial"/>
        </w:rPr>
        <w:t>this</w:t>
      </w:r>
      <w:r w:rsidR="001819DA" w:rsidRPr="00F90393">
        <w:rPr>
          <w:rFonts w:ascii="Arial" w:hAnsi="Arial" w:cs="Arial"/>
        </w:rPr>
        <w:t xml:space="preserve"> experimental community project</w:t>
      </w:r>
      <w:r w:rsidR="00F90393">
        <w:rPr>
          <w:rFonts w:ascii="Arial" w:hAnsi="Arial" w:cs="Arial"/>
        </w:rPr>
        <w:t xml:space="preserve">, which gave funding to residents in 150 areas across England to </w:t>
      </w:r>
      <w:r w:rsidR="00F90393" w:rsidRPr="00F90393">
        <w:rPr>
          <w:rFonts w:ascii="Arial" w:hAnsi="Arial" w:cs="Arial"/>
        </w:rPr>
        <w:t>create las</w:t>
      </w:r>
      <w:r w:rsidR="00F90393">
        <w:rPr>
          <w:rFonts w:ascii="Arial" w:hAnsi="Arial" w:cs="Arial"/>
        </w:rPr>
        <w:t>ting change in their communities</w:t>
      </w:r>
      <w:r w:rsidR="001819DA" w:rsidRPr="00F90393">
        <w:rPr>
          <w:rFonts w:ascii="Arial" w:hAnsi="Arial" w:cs="Arial"/>
        </w:rPr>
        <w:t xml:space="preserve">. Since then a group of residents have been working together, driven by the values </w:t>
      </w:r>
      <w:r w:rsidR="00F90393">
        <w:rPr>
          <w:rFonts w:ascii="Arial" w:hAnsi="Arial" w:cs="Arial"/>
        </w:rPr>
        <w:t xml:space="preserve">of Empowerment, Enjoyment and Inclusivity. </w:t>
      </w:r>
      <w:r w:rsidR="00783B28" w:rsidRPr="0076508E">
        <w:rPr>
          <w:rFonts w:ascii="Arial" w:hAnsi="Arial" w:cs="Arial"/>
        </w:rPr>
        <w:t>https://marshandmicklefield.com/</w:t>
      </w:r>
    </w:p>
    <w:p w14:paraId="14878F58" w14:textId="77777777" w:rsidR="00F90393" w:rsidRPr="00201087" w:rsidRDefault="00F90393" w:rsidP="00F90393">
      <w:pPr>
        <w:rPr>
          <w:rFonts w:ascii="Arial" w:hAnsi="Arial" w:cs="Arial"/>
        </w:rPr>
      </w:pPr>
    </w:p>
    <w:p w14:paraId="73996DE7" w14:textId="3769C9D6" w:rsidR="00E619A8" w:rsidRDefault="00E619A8" w:rsidP="00A20829">
      <w:pPr>
        <w:rPr>
          <w:rFonts w:ascii="Arial" w:hAnsi="Arial" w:cs="Arial"/>
          <w:b/>
          <w:sz w:val="28"/>
          <w:szCs w:val="28"/>
        </w:rPr>
      </w:pPr>
      <w:r w:rsidRPr="00201087">
        <w:rPr>
          <w:rFonts w:ascii="Arial" w:hAnsi="Arial" w:cs="Arial"/>
          <w:b/>
          <w:sz w:val="28"/>
          <w:szCs w:val="28"/>
        </w:rPr>
        <w:t>Application process</w:t>
      </w:r>
    </w:p>
    <w:p w14:paraId="0FC0C4AF" w14:textId="77777777" w:rsidR="00201087" w:rsidRPr="009E3A18" w:rsidRDefault="00201087" w:rsidP="00A20829">
      <w:pPr>
        <w:rPr>
          <w:rFonts w:ascii="Arial" w:hAnsi="Arial" w:cs="Arial"/>
          <w:sz w:val="16"/>
          <w:szCs w:val="16"/>
        </w:rPr>
      </w:pPr>
    </w:p>
    <w:p w14:paraId="6885577E" w14:textId="0050A23D" w:rsidR="0030211B" w:rsidRPr="00201087" w:rsidRDefault="0009632D" w:rsidP="00A20829">
      <w:pPr>
        <w:rPr>
          <w:rFonts w:ascii="Arial" w:hAnsi="Arial" w:cs="Arial"/>
        </w:rPr>
      </w:pPr>
      <w:r w:rsidRPr="00201087">
        <w:rPr>
          <w:rFonts w:ascii="Arial" w:hAnsi="Arial" w:cs="Arial"/>
        </w:rPr>
        <w:t xml:space="preserve">The </w:t>
      </w:r>
      <w:r w:rsidR="00E619A8" w:rsidRPr="00201087">
        <w:rPr>
          <w:rFonts w:ascii="Arial" w:hAnsi="Arial" w:cs="Arial"/>
        </w:rPr>
        <w:t xml:space="preserve">successful </w:t>
      </w:r>
      <w:r w:rsidR="001C5995">
        <w:rPr>
          <w:rFonts w:ascii="Arial" w:hAnsi="Arial" w:cs="Arial"/>
        </w:rPr>
        <w:t>creative practitioner</w:t>
      </w:r>
      <w:r w:rsidR="00590AE8">
        <w:rPr>
          <w:rFonts w:ascii="Arial" w:hAnsi="Arial" w:cs="Arial"/>
        </w:rPr>
        <w:t>(s)</w:t>
      </w:r>
      <w:r w:rsidRPr="00201087">
        <w:rPr>
          <w:rFonts w:ascii="Arial" w:hAnsi="Arial" w:cs="Arial"/>
        </w:rPr>
        <w:t xml:space="preserve"> will be selected by a panel of representatives from ECDP, Farnham Maltings and B</w:t>
      </w:r>
      <w:r w:rsidR="00201087">
        <w:rPr>
          <w:rFonts w:ascii="Arial" w:hAnsi="Arial" w:cs="Arial"/>
        </w:rPr>
        <w:t xml:space="preserve">uckinghamshire </w:t>
      </w:r>
      <w:r w:rsidR="00785360">
        <w:rPr>
          <w:rFonts w:ascii="Arial" w:hAnsi="Arial" w:cs="Arial"/>
        </w:rPr>
        <w:t>Council</w:t>
      </w:r>
      <w:r w:rsidR="00201087">
        <w:rPr>
          <w:rFonts w:ascii="Arial" w:hAnsi="Arial" w:cs="Arial"/>
        </w:rPr>
        <w:t>.</w:t>
      </w:r>
      <w:r w:rsidRPr="00201087">
        <w:rPr>
          <w:rFonts w:ascii="Arial" w:hAnsi="Arial" w:cs="Arial"/>
        </w:rPr>
        <w:t xml:space="preserve"> A shortlist will be made from the received applications </w:t>
      </w:r>
      <w:r w:rsidR="001432AC" w:rsidRPr="00201087">
        <w:rPr>
          <w:rFonts w:ascii="Arial" w:hAnsi="Arial" w:cs="Arial"/>
        </w:rPr>
        <w:t xml:space="preserve">based on how well they meet the above aims </w:t>
      </w:r>
      <w:r w:rsidRPr="00201087">
        <w:rPr>
          <w:rFonts w:ascii="Arial" w:hAnsi="Arial" w:cs="Arial"/>
        </w:rPr>
        <w:t>and these will be invited to interview to talk further about their proposal</w:t>
      </w:r>
      <w:r w:rsidR="00E619A8" w:rsidRPr="00201087">
        <w:rPr>
          <w:rFonts w:ascii="Arial" w:hAnsi="Arial" w:cs="Arial"/>
        </w:rPr>
        <w:t xml:space="preserve"> before a final decision is made. </w:t>
      </w:r>
      <w:r w:rsidR="0030211B" w:rsidRPr="00201087">
        <w:rPr>
          <w:rFonts w:ascii="Arial" w:hAnsi="Arial" w:cs="Arial"/>
        </w:rPr>
        <w:t>The commission will be managed by ECDP and t</w:t>
      </w:r>
      <w:r w:rsidR="00A20829" w:rsidRPr="00201087">
        <w:rPr>
          <w:rFonts w:ascii="Arial" w:hAnsi="Arial" w:cs="Arial"/>
        </w:rPr>
        <w:t xml:space="preserve">he </w:t>
      </w:r>
      <w:r w:rsidR="00A20829" w:rsidRPr="00201087">
        <w:rPr>
          <w:rFonts w:ascii="Arial" w:hAnsi="Arial" w:cs="Arial"/>
        </w:rPr>
        <w:lastRenderedPageBreak/>
        <w:t xml:space="preserve">commissioned artist </w:t>
      </w:r>
      <w:r w:rsidR="0030211B" w:rsidRPr="00201087">
        <w:rPr>
          <w:rFonts w:ascii="Arial" w:hAnsi="Arial" w:cs="Arial"/>
        </w:rPr>
        <w:t>will receive</w:t>
      </w:r>
      <w:r w:rsidR="00A20829" w:rsidRPr="00201087">
        <w:rPr>
          <w:rFonts w:ascii="Arial" w:hAnsi="Arial" w:cs="Arial"/>
        </w:rPr>
        <w:t xml:space="preserve"> ongoing support, advo</w:t>
      </w:r>
      <w:r w:rsidR="0030211B" w:rsidRPr="00201087">
        <w:rPr>
          <w:rFonts w:ascii="Arial" w:hAnsi="Arial" w:cs="Arial"/>
        </w:rPr>
        <w:t>cacy and advice from</w:t>
      </w:r>
      <w:r w:rsidR="00A20829" w:rsidRPr="00201087">
        <w:rPr>
          <w:rFonts w:ascii="Arial" w:hAnsi="Arial" w:cs="Arial"/>
        </w:rPr>
        <w:t xml:space="preserve"> ECDP and Farnham Maltings throughout</w:t>
      </w:r>
      <w:r w:rsidR="0030211B" w:rsidRPr="00201087">
        <w:rPr>
          <w:rFonts w:ascii="Arial" w:hAnsi="Arial" w:cs="Arial"/>
        </w:rPr>
        <w:t xml:space="preserve">.  </w:t>
      </w:r>
    </w:p>
    <w:p w14:paraId="02D353EE" w14:textId="77777777" w:rsidR="005875AF" w:rsidRPr="009E3A18" w:rsidRDefault="005875AF" w:rsidP="00A20829">
      <w:pPr>
        <w:rPr>
          <w:rFonts w:ascii="Arial" w:hAnsi="Arial" w:cs="Arial"/>
          <w:sz w:val="16"/>
          <w:szCs w:val="16"/>
        </w:rPr>
      </w:pPr>
    </w:p>
    <w:p w14:paraId="54282CD3" w14:textId="79583B73" w:rsidR="005875AF" w:rsidRPr="00201087" w:rsidRDefault="005875AF" w:rsidP="005875AF">
      <w:pPr>
        <w:shd w:val="clear" w:color="auto" w:fill="FFFFFF"/>
        <w:spacing w:line="240" w:lineRule="auto"/>
        <w:rPr>
          <w:rFonts w:ascii="Arial" w:eastAsia="Times New Roman" w:hAnsi="Arial" w:cs="Arial"/>
          <w:color w:val="000000"/>
          <w:lang w:eastAsia="en-GB"/>
        </w:rPr>
      </w:pPr>
      <w:r w:rsidRPr="00201087">
        <w:rPr>
          <w:rFonts w:ascii="Arial" w:eastAsia="Times New Roman" w:hAnsi="Arial" w:cs="Arial"/>
          <w:color w:val="000000"/>
          <w:lang w:eastAsia="en-GB"/>
        </w:rPr>
        <w:t xml:space="preserve">As work will take place in the library and other public spaces, safeguarding children and vulnerable people </w:t>
      </w:r>
      <w:r w:rsidR="00700553" w:rsidRPr="00201087">
        <w:rPr>
          <w:rFonts w:ascii="Arial" w:eastAsia="Times New Roman" w:hAnsi="Arial" w:cs="Arial"/>
          <w:color w:val="000000"/>
          <w:lang w:eastAsia="en-GB"/>
        </w:rPr>
        <w:t>is paramount; a</w:t>
      </w:r>
      <w:r w:rsidRPr="00201087">
        <w:rPr>
          <w:rFonts w:ascii="Arial" w:eastAsia="Times New Roman" w:hAnsi="Arial" w:cs="Arial"/>
          <w:color w:val="000000"/>
          <w:lang w:eastAsia="en-GB"/>
        </w:rPr>
        <w:t xml:space="preserve"> full risk assessment will be required for this work and valid DBS accreditation in place if required.</w:t>
      </w:r>
    </w:p>
    <w:p w14:paraId="171199E6" w14:textId="77777777" w:rsidR="0030211B" w:rsidRPr="00201087" w:rsidRDefault="0030211B" w:rsidP="00A20829">
      <w:pPr>
        <w:rPr>
          <w:rFonts w:ascii="Arial" w:hAnsi="Arial" w:cs="Arial"/>
        </w:rPr>
      </w:pPr>
    </w:p>
    <w:p w14:paraId="2188ADF1" w14:textId="77777777" w:rsidR="0030211B" w:rsidRDefault="0030211B" w:rsidP="0030211B">
      <w:pPr>
        <w:rPr>
          <w:rFonts w:ascii="Arial" w:hAnsi="Arial" w:cs="Arial"/>
          <w:b/>
          <w:sz w:val="28"/>
          <w:szCs w:val="28"/>
        </w:rPr>
      </w:pPr>
      <w:r w:rsidRPr="00201087">
        <w:rPr>
          <w:rFonts w:ascii="Arial" w:hAnsi="Arial" w:cs="Arial"/>
          <w:b/>
          <w:sz w:val="28"/>
          <w:szCs w:val="28"/>
        </w:rPr>
        <w:t>Timescales for Delivery</w:t>
      </w:r>
    </w:p>
    <w:p w14:paraId="22E987C9" w14:textId="77777777" w:rsidR="00201087" w:rsidRPr="009E3A18" w:rsidRDefault="00201087" w:rsidP="0030211B">
      <w:pPr>
        <w:rPr>
          <w:rFonts w:ascii="Arial" w:hAnsi="Arial" w:cs="Arial"/>
          <w:b/>
          <w:sz w:val="16"/>
          <w:szCs w:val="16"/>
        </w:rPr>
      </w:pPr>
    </w:p>
    <w:p w14:paraId="050F32D8" w14:textId="5246DFB2" w:rsidR="0030211B" w:rsidRPr="00201087" w:rsidRDefault="0030211B" w:rsidP="00A20829">
      <w:pPr>
        <w:rPr>
          <w:rFonts w:ascii="Arial" w:hAnsi="Arial" w:cs="Arial"/>
        </w:rPr>
      </w:pPr>
      <w:r w:rsidRPr="00201087">
        <w:rPr>
          <w:rFonts w:ascii="Arial" w:hAnsi="Arial" w:cs="Arial"/>
        </w:rPr>
        <w:t xml:space="preserve">It is expected that work on the commission will begin in </w:t>
      </w:r>
      <w:r w:rsidR="001C5995">
        <w:rPr>
          <w:rFonts w:ascii="Arial" w:hAnsi="Arial" w:cs="Arial"/>
        </w:rPr>
        <w:t xml:space="preserve">October </w:t>
      </w:r>
      <w:r w:rsidRPr="00201087">
        <w:rPr>
          <w:rFonts w:ascii="Arial" w:hAnsi="Arial" w:cs="Arial"/>
        </w:rPr>
        <w:t>20</w:t>
      </w:r>
      <w:r w:rsidR="0076508E">
        <w:rPr>
          <w:rFonts w:ascii="Arial" w:hAnsi="Arial" w:cs="Arial"/>
        </w:rPr>
        <w:t>20</w:t>
      </w:r>
      <w:r w:rsidR="0080618D">
        <w:rPr>
          <w:rFonts w:ascii="Arial" w:hAnsi="Arial" w:cs="Arial"/>
        </w:rPr>
        <w:t xml:space="preserve"> and </w:t>
      </w:r>
      <w:r w:rsidRPr="0080618D">
        <w:rPr>
          <w:rFonts w:ascii="Arial" w:hAnsi="Arial" w:cs="Arial"/>
        </w:rPr>
        <w:t>be finished and invoiced for prior to the end of March 202</w:t>
      </w:r>
      <w:r w:rsidR="0076508E" w:rsidRPr="0080618D">
        <w:rPr>
          <w:rFonts w:ascii="Arial" w:hAnsi="Arial" w:cs="Arial"/>
        </w:rPr>
        <w:t>1</w:t>
      </w:r>
      <w:r w:rsidRPr="0080618D">
        <w:rPr>
          <w:rFonts w:ascii="Arial" w:hAnsi="Arial" w:cs="Arial"/>
        </w:rPr>
        <w:t xml:space="preserve">. </w:t>
      </w:r>
      <w:r w:rsidR="00E619A8" w:rsidRPr="0080618D">
        <w:rPr>
          <w:rFonts w:ascii="Arial" w:hAnsi="Arial" w:cs="Arial"/>
        </w:rPr>
        <w:t>A</w:t>
      </w:r>
      <w:r w:rsidR="00A20829" w:rsidRPr="0080618D">
        <w:rPr>
          <w:rFonts w:ascii="Arial" w:hAnsi="Arial" w:cs="Arial"/>
        </w:rPr>
        <w:t xml:space="preserve"> </w:t>
      </w:r>
      <w:r w:rsidR="00207EAB" w:rsidRPr="0080618D">
        <w:rPr>
          <w:rFonts w:ascii="Arial" w:hAnsi="Arial" w:cs="Arial"/>
        </w:rPr>
        <w:t xml:space="preserve">final </w:t>
      </w:r>
      <w:r w:rsidR="00A20829" w:rsidRPr="0080618D">
        <w:rPr>
          <w:rFonts w:ascii="Arial" w:hAnsi="Arial" w:cs="Arial"/>
        </w:rPr>
        <w:t>timetable for delivery</w:t>
      </w:r>
      <w:r w:rsidR="00E619A8" w:rsidRPr="0080618D">
        <w:rPr>
          <w:rFonts w:ascii="Arial" w:hAnsi="Arial" w:cs="Arial"/>
        </w:rPr>
        <w:t>,</w:t>
      </w:r>
      <w:r w:rsidRPr="00201087">
        <w:rPr>
          <w:rFonts w:ascii="Arial" w:hAnsi="Arial" w:cs="Arial"/>
        </w:rPr>
        <w:t xml:space="preserve"> including milestones to monitor progress against the stated aims</w:t>
      </w:r>
      <w:r w:rsidR="00E619A8" w:rsidRPr="00201087">
        <w:rPr>
          <w:rFonts w:ascii="Arial" w:hAnsi="Arial" w:cs="Arial"/>
        </w:rPr>
        <w:t xml:space="preserve">, will be established with the successful applicant </w:t>
      </w:r>
      <w:r w:rsidRPr="00201087">
        <w:rPr>
          <w:rFonts w:ascii="Arial" w:hAnsi="Arial" w:cs="Arial"/>
        </w:rPr>
        <w:t>and payments will be made against this timetable.</w:t>
      </w:r>
    </w:p>
    <w:p w14:paraId="69AAF199" w14:textId="77777777" w:rsidR="007B17A2" w:rsidRPr="00201087" w:rsidRDefault="007B17A2" w:rsidP="00F124E7">
      <w:pPr>
        <w:rPr>
          <w:rFonts w:ascii="Arial" w:hAnsi="Arial" w:cs="Arial"/>
          <w:b/>
          <w:sz w:val="28"/>
          <w:szCs w:val="28"/>
        </w:rPr>
      </w:pPr>
    </w:p>
    <w:p w14:paraId="2151E7F6" w14:textId="358139B5" w:rsidR="00F10214" w:rsidRDefault="0030211B" w:rsidP="00F124E7">
      <w:pPr>
        <w:rPr>
          <w:rFonts w:ascii="Arial" w:hAnsi="Arial" w:cs="Arial"/>
          <w:b/>
          <w:sz w:val="28"/>
          <w:szCs w:val="28"/>
        </w:rPr>
      </w:pPr>
      <w:r w:rsidRPr="00201087">
        <w:rPr>
          <w:rFonts w:ascii="Arial" w:hAnsi="Arial" w:cs="Arial"/>
          <w:b/>
          <w:sz w:val="28"/>
          <w:szCs w:val="28"/>
        </w:rPr>
        <w:t xml:space="preserve">Budget </w:t>
      </w:r>
      <w:r w:rsidR="00F10214" w:rsidRPr="00201087">
        <w:rPr>
          <w:rFonts w:ascii="Arial" w:hAnsi="Arial" w:cs="Arial"/>
          <w:b/>
          <w:sz w:val="28"/>
          <w:szCs w:val="28"/>
        </w:rPr>
        <w:t xml:space="preserve"> </w:t>
      </w:r>
    </w:p>
    <w:p w14:paraId="6463AED1" w14:textId="77777777" w:rsidR="00201087" w:rsidRPr="009E3A18" w:rsidRDefault="00201087" w:rsidP="00F124E7">
      <w:pPr>
        <w:rPr>
          <w:rFonts w:ascii="Arial" w:hAnsi="Arial" w:cs="Arial"/>
          <w:b/>
          <w:sz w:val="16"/>
          <w:szCs w:val="16"/>
        </w:rPr>
      </w:pPr>
    </w:p>
    <w:p w14:paraId="0325108C" w14:textId="5A0614DD" w:rsidR="007B17A2" w:rsidRPr="00201087" w:rsidRDefault="0030211B" w:rsidP="00F124E7">
      <w:pPr>
        <w:rPr>
          <w:rFonts w:ascii="Arial" w:hAnsi="Arial" w:cs="Arial"/>
        </w:rPr>
      </w:pPr>
      <w:r w:rsidRPr="00201087">
        <w:rPr>
          <w:rFonts w:ascii="Arial" w:hAnsi="Arial" w:cs="Arial"/>
        </w:rPr>
        <w:t>The commission budget is £10,000 and will be treated as a grant.</w:t>
      </w:r>
      <w:r w:rsidR="00F10214" w:rsidRPr="00201087">
        <w:rPr>
          <w:rFonts w:ascii="Arial" w:hAnsi="Arial" w:cs="Arial"/>
        </w:rPr>
        <w:t xml:space="preserve"> This </w:t>
      </w:r>
      <w:r w:rsidRPr="00201087">
        <w:rPr>
          <w:rFonts w:ascii="Arial" w:hAnsi="Arial" w:cs="Arial"/>
        </w:rPr>
        <w:t>is inclusive of all expenses and must therefore cover</w:t>
      </w:r>
      <w:r w:rsidR="00F10214" w:rsidRPr="00201087">
        <w:rPr>
          <w:rFonts w:ascii="Arial" w:hAnsi="Arial" w:cs="Arial"/>
        </w:rPr>
        <w:t xml:space="preserve"> fee</w:t>
      </w:r>
      <w:r w:rsidRPr="00201087">
        <w:rPr>
          <w:rFonts w:ascii="Arial" w:hAnsi="Arial" w:cs="Arial"/>
        </w:rPr>
        <w:t>s</w:t>
      </w:r>
      <w:r w:rsidR="00E619A8" w:rsidRPr="00201087">
        <w:rPr>
          <w:rFonts w:ascii="Arial" w:hAnsi="Arial" w:cs="Arial"/>
        </w:rPr>
        <w:t>, travel,</w:t>
      </w:r>
      <w:r w:rsidR="00F10214" w:rsidRPr="00201087">
        <w:rPr>
          <w:rFonts w:ascii="Arial" w:hAnsi="Arial" w:cs="Arial"/>
        </w:rPr>
        <w:t xml:space="preserve"> materials</w:t>
      </w:r>
      <w:r w:rsidR="00E619A8" w:rsidRPr="00201087">
        <w:rPr>
          <w:rFonts w:ascii="Arial" w:hAnsi="Arial" w:cs="Arial"/>
        </w:rPr>
        <w:t xml:space="preserve"> and marketing</w:t>
      </w:r>
      <w:r w:rsidR="00F10214" w:rsidRPr="00201087">
        <w:rPr>
          <w:rFonts w:ascii="Arial" w:hAnsi="Arial" w:cs="Arial"/>
        </w:rPr>
        <w:t>.</w:t>
      </w:r>
      <w:r w:rsidR="00E619A8" w:rsidRPr="00201087">
        <w:rPr>
          <w:rFonts w:ascii="Arial" w:hAnsi="Arial" w:cs="Arial"/>
        </w:rPr>
        <w:t xml:space="preserve"> Some promotion and advertising will be undertaken by the partners, at their cost, and this will discussed in due course.</w:t>
      </w:r>
      <w:r w:rsidR="005875AF" w:rsidRPr="00201087">
        <w:rPr>
          <w:rFonts w:ascii="Arial" w:hAnsi="Arial" w:cs="Arial"/>
        </w:rPr>
        <w:t xml:space="preserve"> </w:t>
      </w:r>
      <w:r w:rsidRPr="00201087">
        <w:rPr>
          <w:rFonts w:ascii="Arial" w:hAnsi="Arial" w:cs="Arial"/>
        </w:rPr>
        <w:t xml:space="preserve">Payments will be made in instalments, on receipt of invoice, and subject to progress against achieving agreed activity as outlined above. </w:t>
      </w:r>
      <w:r w:rsidR="007B17A2" w:rsidRPr="00201087">
        <w:rPr>
          <w:rFonts w:ascii="Arial" w:hAnsi="Arial" w:cs="Arial"/>
        </w:rPr>
        <w:t xml:space="preserve">If </w:t>
      </w:r>
      <w:r w:rsidRPr="00201087">
        <w:rPr>
          <w:rFonts w:ascii="Arial" w:hAnsi="Arial" w:cs="Arial"/>
        </w:rPr>
        <w:t xml:space="preserve">this is a joint </w:t>
      </w:r>
      <w:r w:rsidR="007B17A2" w:rsidRPr="00201087">
        <w:rPr>
          <w:rFonts w:ascii="Arial" w:hAnsi="Arial" w:cs="Arial"/>
        </w:rPr>
        <w:t>commission one artist</w:t>
      </w:r>
      <w:r w:rsidR="00E619A8" w:rsidRPr="00201087">
        <w:rPr>
          <w:rFonts w:ascii="Arial" w:hAnsi="Arial" w:cs="Arial"/>
        </w:rPr>
        <w:t>/</w:t>
      </w:r>
      <w:r w:rsidR="0076508E">
        <w:rPr>
          <w:rFonts w:ascii="Arial" w:hAnsi="Arial" w:cs="Arial"/>
        </w:rPr>
        <w:t>organisation</w:t>
      </w:r>
      <w:r w:rsidR="009F33CB" w:rsidRPr="00201087">
        <w:rPr>
          <w:rFonts w:ascii="Arial" w:hAnsi="Arial" w:cs="Arial"/>
        </w:rPr>
        <w:t xml:space="preserve"> will need to</w:t>
      </w:r>
      <w:r w:rsidR="007B17A2" w:rsidRPr="00201087">
        <w:rPr>
          <w:rFonts w:ascii="Arial" w:hAnsi="Arial" w:cs="Arial"/>
        </w:rPr>
        <w:t xml:space="preserve"> be the</w:t>
      </w:r>
      <w:r w:rsidR="00E619A8" w:rsidRPr="00201087">
        <w:rPr>
          <w:rFonts w:ascii="Arial" w:hAnsi="Arial" w:cs="Arial"/>
        </w:rPr>
        <w:t xml:space="preserve"> project</w:t>
      </w:r>
      <w:r w:rsidR="007B17A2" w:rsidRPr="00201087">
        <w:rPr>
          <w:rFonts w:ascii="Arial" w:hAnsi="Arial" w:cs="Arial"/>
        </w:rPr>
        <w:t xml:space="preserve"> lead and all payments will be made to them. </w:t>
      </w:r>
    </w:p>
    <w:p w14:paraId="050745DC" w14:textId="030FCADD" w:rsidR="007B17A2" w:rsidRPr="00872E6B" w:rsidRDefault="007B17A2" w:rsidP="00F124E7">
      <w:pPr>
        <w:rPr>
          <w:rFonts w:ascii="Arial" w:hAnsi="Arial" w:cs="Arial"/>
          <w:sz w:val="16"/>
          <w:szCs w:val="16"/>
        </w:rPr>
      </w:pPr>
    </w:p>
    <w:p w14:paraId="0FE62DC5" w14:textId="28E95851" w:rsidR="007B17A2" w:rsidRPr="00201087" w:rsidRDefault="007B17A2" w:rsidP="00F124E7">
      <w:pPr>
        <w:rPr>
          <w:rFonts w:ascii="Arial" w:hAnsi="Arial" w:cs="Arial"/>
        </w:rPr>
      </w:pPr>
      <w:r w:rsidRPr="00201087">
        <w:rPr>
          <w:rFonts w:ascii="Arial" w:hAnsi="Arial" w:cs="Arial"/>
        </w:rPr>
        <w:t>The £10,000 can be used as mat</w:t>
      </w:r>
      <w:r w:rsidR="00E619A8" w:rsidRPr="00201087">
        <w:rPr>
          <w:rFonts w:ascii="Arial" w:hAnsi="Arial" w:cs="Arial"/>
        </w:rPr>
        <w:t>ch-funding for a larger project</w:t>
      </w:r>
      <w:r w:rsidR="009F33CB" w:rsidRPr="00201087">
        <w:rPr>
          <w:rFonts w:ascii="Arial" w:hAnsi="Arial" w:cs="Arial"/>
        </w:rPr>
        <w:t xml:space="preserve"> but t</w:t>
      </w:r>
      <w:r w:rsidRPr="00201087">
        <w:rPr>
          <w:rFonts w:ascii="Arial" w:hAnsi="Arial" w:cs="Arial"/>
        </w:rPr>
        <w:t xml:space="preserve">his should not affect </w:t>
      </w:r>
      <w:r w:rsidR="009F33CB" w:rsidRPr="00201087">
        <w:rPr>
          <w:rFonts w:ascii="Arial" w:hAnsi="Arial" w:cs="Arial"/>
        </w:rPr>
        <w:t xml:space="preserve">the ability to deliver the project nor </w:t>
      </w:r>
      <w:r w:rsidRPr="00201087">
        <w:rPr>
          <w:rFonts w:ascii="Arial" w:hAnsi="Arial" w:cs="Arial"/>
        </w:rPr>
        <w:t>the timelines for delivery set out above. If this is the preferred approach then please make this clear in your response and explain how the larger project still meets th</w:t>
      </w:r>
      <w:r w:rsidR="00B76371" w:rsidRPr="00201087">
        <w:rPr>
          <w:rFonts w:ascii="Arial" w:hAnsi="Arial" w:cs="Arial"/>
        </w:rPr>
        <w:t>is</w:t>
      </w:r>
      <w:r w:rsidRPr="00201087">
        <w:rPr>
          <w:rFonts w:ascii="Arial" w:hAnsi="Arial" w:cs="Arial"/>
        </w:rPr>
        <w:t xml:space="preserve"> brief. </w:t>
      </w:r>
    </w:p>
    <w:p w14:paraId="0DC6A8F5" w14:textId="77777777" w:rsidR="00EA0115" w:rsidRPr="00201087" w:rsidRDefault="00EA0115" w:rsidP="00EA0115">
      <w:pPr>
        <w:rPr>
          <w:rFonts w:ascii="Arial" w:hAnsi="Arial" w:cs="Arial"/>
        </w:rPr>
      </w:pPr>
    </w:p>
    <w:p w14:paraId="12F00657" w14:textId="61D503F7" w:rsidR="00F10214" w:rsidRDefault="00F10214" w:rsidP="00F124E7">
      <w:pPr>
        <w:rPr>
          <w:rFonts w:ascii="Arial" w:hAnsi="Arial" w:cs="Arial"/>
          <w:b/>
          <w:sz w:val="28"/>
          <w:szCs w:val="28"/>
        </w:rPr>
      </w:pPr>
      <w:r w:rsidRPr="00201087">
        <w:rPr>
          <w:rFonts w:ascii="Arial" w:hAnsi="Arial" w:cs="Arial"/>
          <w:b/>
          <w:sz w:val="28"/>
          <w:szCs w:val="28"/>
        </w:rPr>
        <w:t>Responding to this Commission</w:t>
      </w:r>
    </w:p>
    <w:p w14:paraId="5F3680A2" w14:textId="77777777" w:rsidR="00201087" w:rsidRPr="009E3A18" w:rsidRDefault="00201087" w:rsidP="00F124E7">
      <w:pPr>
        <w:rPr>
          <w:rFonts w:ascii="Arial" w:hAnsi="Arial" w:cs="Arial"/>
          <w:sz w:val="16"/>
          <w:szCs w:val="16"/>
        </w:rPr>
      </w:pPr>
    </w:p>
    <w:p w14:paraId="1A292DA5" w14:textId="039DB608" w:rsidR="00A20829" w:rsidRPr="00872E6B" w:rsidRDefault="00E619A8" w:rsidP="00F124E7">
      <w:pPr>
        <w:rPr>
          <w:rFonts w:ascii="Times New Roman" w:eastAsia="Times New Roman" w:hAnsi="Times New Roman" w:cs="Times New Roman"/>
          <w:sz w:val="24"/>
          <w:szCs w:val="24"/>
          <w:lang w:eastAsia="en-GB"/>
        </w:rPr>
      </w:pPr>
      <w:r w:rsidRPr="00201087">
        <w:rPr>
          <w:rFonts w:ascii="Arial" w:hAnsi="Arial" w:cs="Arial"/>
        </w:rPr>
        <w:t xml:space="preserve">To apply for this commission please email </w:t>
      </w:r>
      <w:r w:rsidR="00872E6B" w:rsidRPr="00872E6B">
        <w:rPr>
          <w:rFonts w:ascii="Arial" w:hAnsi="Arial" w:cs="Arial"/>
        </w:rPr>
        <w:t>Katy.Snelling@farnhammaltings.com</w:t>
      </w:r>
      <w:r w:rsidRPr="00201087">
        <w:rPr>
          <w:rFonts w:ascii="Arial" w:hAnsi="Arial" w:cs="Arial"/>
        </w:rPr>
        <w:t xml:space="preserve"> and include the following</w:t>
      </w:r>
      <w:r w:rsidR="00A20829" w:rsidRPr="00201087">
        <w:rPr>
          <w:rFonts w:ascii="Arial" w:hAnsi="Arial" w:cs="Arial"/>
        </w:rPr>
        <w:t xml:space="preserve">: </w:t>
      </w:r>
    </w:p>
    <w:p w14:paraId="626A97BD" w14:textId="77777777" w:rsidR="004241FA" w:rsidRPr="009E3A18" w:rsidRDefault="004241FA" w:rsidP="00F124E7">
      <w:pPr>
        <w:rPr>
          <w:rFonts w:ascii="Arial" w:hAnsi="Arial" w:cs="Arial"/>
          <w:sz w:val="16"/>
          <w:szCs w:val="16"/>
        </w:rPr>
      </w:pPr>
    </w:p>
    <w:p w14:paraId="7F69C57E" w14:textId="5D840808" w:rsidR="00A20829" w:rsidRPr="0080618D" w:rsidRDefault="00E619A8" w:rsidP="004241FA">
      <w:pPr>
        <w:pStyle w:val="ListParagraph"/>
        <w:numPr>
          <w:ilvl w:val="0"/>
          <w:numId w:val="7"/>
        </w:numPr>
        <w:ind w:left="426"/>
        <w:rPr>
          <w:rFonts w:ascii="Arial" w:hAnsi="Arial" w:cs="Arial"/>
        </w:rPr>
      </w:pPr>
      <w:r w:rsidRPr="00201087">
        <w:rPr>
          <w:rFonts w:ascii="Arial" w:hAnsi="Arial" w:cs="Arial"/>
        </w:rPr>
        <w:t>An o</w:t>
      </w:r>
      <w:r w:rsidR="00A20829" w:rsidRPr="00201087">
        <w:rPr>
          <w:rFonts w:ascii="Arial" w:hAnsi="Arial" w:cs="Arial"/>
        </w:rPr>
        <w:t xml:space="preserve">utline </w:t>
      </w:r>
      <w:r w:rsidRPr="00201087">
        <w:rPr>
          <w:rFonts w:ascii="Arial" w:hAnsi="Arial" w:cs="Arial"/>
        </w:rPr>
        <w:t xml:space="preserve">of the </w:t>
      </w:r>
      <w:r w:rsidR="00A20829" w:rsidRPr="00201087">
        <w:rPr>
          <w:rFonts w:ascii="Arial" w:hAnsi="Arial" w:cs="Arial"/>
        </w:rPr>
        <w:t>artistic concept for the commission, including the proposed com</w:t>
      </w:r>
      <w:r w:rsidRPr="00201087">
        <w:rPr>
          <w:rFonts w:ascii="Arial" w:hAnsi="Arial" w:cs="Arial"/>
        </w:rPr>
        <w:t>munity engagement process</w:t>
      </w:r>
      <w:r w:rsidR="00700553" w:rsidRPr="00201087">
        <w:rPr>
          <w:rFonts w:ascii="Arial" w:hAnsi="Arial" w:cs="Arial"/>
        </w:rPr>
        <w:t>, intended audience</w:t>
      </w:r>
      <w:r w:rsidRPr="00201087">
        <w:rPr>
          <w:rFonts w:ascii="Arial" w:hAnsi="Arial" w:cs="Arial"/>
        </w:rPr>
        <w:t xml:space="preserve"> and legacy</w:t>
      </w:r>
      <w:r w:rsidR="00785360">
        <w:rPr>
          <w:rFonts w:ascii="Arial" w:hAnsi="Arial" w:cs="Arial"/>
        </w:rPr>
        <w:t xml:space="preserve">, </w:t>
      </w:r>
      <w:r w:rsidR="00785360" w:rsidRPr="0080618D">
        <w:rPr>
          <w:rFonts w:ascii="Arial" w:hAnsi="Arial" w:cs="Arial"/>
        </w:rPr>
        <w:t>and alternative engagement plans in case of a second wave of coronavirus</w:t>
      </w:r>
      <w:r w:rsidR="00631855" w:rsidRPr="0080618D">
        <w:rPr>
          <w:rFonts w:ascii="Arial" w:hAnsi="Arial" w:cs="Arial"/>
        </w:rPr>
        <w:t xml:space="preserve"> (no more than 1 side of A4).</w:t>
      </w:r>
    </w:p>
    <w:p w14:paraId="5E8E0B46" w14:textId="55F0FB44" w:rsidR="00E619A8" w:rsidRPr="0080618D" w:rsidRDefault="00E619A8" w:rsidP="004241FA">
      <w:pPr>
        <w:pStyle w:val="ListParagraph"/>
        <w:numPr>
          <w:ilvl w:val="0"/>
          <w:numId w:val="7"/>
        </w:numPr>
        <w:ind w:left="426"/>
        <w:rPr>
          <w:rFonts w:ascii="Arial" w:hAnsi="Arial" w:cs="Arial"/>
        </w:rPr>
      </w:pPr>
      <w:r w:rsidRPr="0080618D">
        <w:rPr>
          <w:rFonts w:ascii="Arial" w:hAnsi="Arial" w:cs="Arial"/>
        </w:rPr>
        <w:t xml:space="preserve">A brief description on why you are interested in this commission at this </w:t>
      </w:r>
      <w:r w:rsidR="005C64DC" w:rsidRPr="0080618D">
        <w:rPr>
          <w:rFonts w:ascii="Arial" w:hAnsi="Arial" w:cs="Arial"/>
        </w:rPr>
        <w:t>time</w:t>
      </w:r>
      <w:r w:rsidR="001E59DA" w:rsidRPr="0080618D">
        <w:rPr>
          <w:rFonts w:ascii="Arial" w:hAnsi="Arial" w:cs="Arial"/>
        </w:rPr>
        <w:t>, how your project promotes diversity</w:t>
      </w:r>
      <w:r w:rsidR="005C64DC" w:rsidRPr="0080618D">
        <w:rPr>
          <w:rFonts w:ascii="Arial" w:hAnsi="Arial" w:cs="Arial"/>
        </w:rPr>
        <w:t xml:space="preserve"> and any </w:t>
      </w:r>
      <w:r w:rsidR="00631855" w:rsidRPr="0080618D">
        <w:rPr>
          <w:rFonts w:ascii="Arial" w:hAnsi="Arial" w:cs="Arial"/>
        </w:rPr>
        <w:t xml:space="preserve">relevant </w:t>
      </w:r>
      <w:r w:rsidR="005C64DC" w:rsidRPr="0080618D">
        <w:rPr>
          <w:rFonts w:ascii="Arial" w:hAnsi="Arial" w:cs="Arial"/>
        </w:rPr>
        <w:t>c</w:t>
      </w:r>
      <w:r w:rsidR="00631855" w:rsidRPr="0080618D">
        <w:rPr>
          <w:rFonts w:ascii="Arial" w:hAnsi="Arial" w:cs="Arial"/>
        </w:rPr>
        <w:t>onnections with Buckinghamshire (no more than 1 side of A4).</w:t>
      </w:r>
    </w:p>
    <w:p w14:paraId="17CA62B8" w14:textId="6835FF97" w:rsidR="00A20829" w:rsidRPr="0080618D" w:rsidRDefault="005C64DC" w:rsidP="004241FA">
      <w:pPr>
        <w:pStyle w:val="ListParagraph"/>
        <w:numPr>
          <w:ilvl w:val="0"/>
          <w:numId w:val="7"/>
        </w:numPr>
        <w:ind w:left="426"/>
        <w:rPr>
          <w:rFonts w:ascii="Arial" w:hAnsi="Arial" w:cs="Arial"/>
        </w:rPr>
      </w:pPr>
      <w:r w:rsidRPr="0080618D">
        <w:rPr>
          <w:rFonts w:ascii="Arial" w:hAnsi="Arial" w:cs="Arial"/>
        </w:rPr>
        <w:t>A biography/company description with relevant previous work (no more than 2 sides of A4). Please include links to relevant websites and social media/media.</w:t>
      </w:r>
    </w:p>
    <w:p w14:paraId="2582E79F" w14:textId="778B0B93" w:rsidR="002D2E90" w:rsidRPr="0080618D" w:rsidRDefault="00700553" w:rsidP="004241FA">
      <w:pPr>
        <w:pStyle w:val="ListParagraph"/>
        <w:numPr>
          <w:ilvl w:val="0"/>
          <w:numId w:val="7"/>
        </w:numPr>
        <w:ind w:left="426"/>
        <w:rPr>
          <w:rFonts w:ascii="Arial" w:hAnsi="Arial" w:cs="Arial"/>
        </w:rPr>
      </w:pPr>
      <w:r w:rsidRPr="0080618D">
        <w:rPr>
          <w:rFonts w:ascii="Arial" w:hAnsi="Arial" w:cs="Arial"/>
        </w:rPr>
        <w:t>An o</w:t>
      </w:r>
      <w:r w:rsidR="00A20829" w:rsidRPr="0080618D">
        <w:rPr>
          <w:rFonts w:ascii="Arial" w:hAnsi="Arial" w:cs="Arial"/>
        </w:rPr>
        <w:t>utline budget breakdown showing how you would utilise the £10,000</w:t>
      </w:r>
      <w:r w:rsidR="002D2E90" w:rsidRPr="0080618D">
        <w:rPr>
          <w:rFonts w:ascii="Arial" w:hAnsi="Arial" w:cs="Arial"/>
        </w:rPr>
        <w:t>.</w:t>
      </w:r>
    </w:p>
    <w:p w14:paraId="4A39EEB5" w14:textId="3A1EA992" w:rsidR="00A20829" w:rsidRPr="0080618D" w:rsidRDefault="002D2E90" w:rsidP="004241FA">
      <w:pPr>
        <w:pStyle w:val="ListParagraph"/>
        <w:numPr>
          <w:ilvl w:val="0"/>
          <w:numId w:val="7"/>
        </w:numPr>
        <w:ind w:left="426"/>
        <w:rPr>
          <w:rFonts w:ascii="Arial" w:hAnsi="Arial" w:cs="Arial"/>
        </w:rPr>
      </w:pPr>
      <w:r w:rsidRPr="0080618D">
        <w:rPr>
          <w:rFonts w:ascii="Arial" w:hAnsi="Arial" w:cs="Arial"/>
        </w:rPr>
        <w:t>A</w:t>
      </w:r>
      <w:r w:rsidR="00700553" w:rsidRPr="0080618D">
        <w:rPr>
          <w:rFonts w:ascii="Arial" w:hAnsi="Arial" w:cs="Arial"/>
        </w:rPr>
        <w:t xml:space="preserve">n </w:t>
      </w:r>
      <w:r w:rsidR="00A20829" w:rsidRPr="0080618D">
        <w:rPr>
          <w:rFonts w:ascii="Arial" w:hAnsi="Arial" w:cs="Arial"/>
        </w:rPr>
        <w:t>approximate timeline for the work</w:t>
      </w:r>
      <w:r w:rsidRPr="0080618D">
        <w:rPr>
          <w:rFonts w:ascii="Arial" w:hAnsi="Arial" w:cs="Arial"/>
        </w:rPr>
        <w:t>.</w:t>
      </w:r>
    </w:p>
    <w:p w14:paraId="2F559EBB" w14:textId="455C0DD2" w:rsidR="005C64DC" w:rsidRPr="0080618D" w:rsidRDefault="008038E6" w:rsidP="004241FA">
      <w:pPr>
        <w:pStyle w:val="ListParagraph"/>
        <w:numPr>
          <w:ilvl w:val="0"/>
          <w:numId w:val="7"/>
        </w:numPr>
        <w:ind w:left="426"/>
        <w:rPr>
          <w:rFonts w:ascii="Arial" w:hAnsi="Arial" w:cs="Arial"/>
        </w:rPr>
      </w:pPr>
      <w:r w:rsidRPr="0080618D">
        <w:rPr>
          <w:rFonts w:ascii="Arial" w:hAnsi="Arial" w:cs="Arial"/>
        </w:rPr>
        <w:t xml:space="preserve">The signed declaration and </w:t>
      </w:r>
      <w:r w:rsidR="005C64DC" w:rsidRPr="0080618D">
        <w:rPr>
          <w:rFonts w:ascii="Arial" w:hAnsi="Arial" w:cs="Arial"/>
        </w:rPr>
        <w:t xml:space="preserve">monitoring form </w:t>
      </w:r>
      <w:r w:rsidRPr="0080618D">
        <w:rPr>
          <w:rFonts w:ascii="Arial" w:hAnsi="Arial" w:cs="Arial"/>
        </w:rPr>
        <w:t>included below</w:t>
      </w:r>
      <w:r w:rsidR="002D2E90" w:rsidRPr="0080618D">
        <w:rPr>
          <w:rFonts w:ascii="Arial" w:hAnsi="Arial" w:cs="Arial"/>
        </w:rPr>
        <w:t>.</w:t>
      </w:r>
    </w:p>
    <w:p w14:paraId="6010EAEF" w14:textId="0411CD56" w:rsidR="0032564B" w:rsidRPr="0080618D" w:rsidRDefault="0032564B" w:rsidP="0032564B">
      <w:pPr>
        <w:rPr>
          <w:rFonts w:ascii="Arial" w:hAnsi="Arial" w:cs="Arial"/>
          <w:sz w:val="16"/>
          <w:szCs w:val="16"/>
        </w:rPr>
      </w:pPr>
    </w:p>
    <w:p w14:paraId="5EB6F67D" w14:textId="37911B58" w:rsidR="00A20829" w:rsidRDefault="00A20829" w:rsidP="00A20829">
      <w:pPr>
        <w:rPr>
          <w:rFonts w:ascii="Arial" w:hAnsi="Arial" w:cs="Arial"/>
        </w:rPr>
      </w:pPr>
      <w:r w:rsidRPr="0080618D">
        <w:rPr>
          <w:rFonts w:ascii="Arial" w:hAnsi="Arial" w:cs="Arial"/>
        </w:rPr>
        <w:t>Please ensure that proposals are received by</w:t>
      </w:r>
      <w:r w:rsidR="00785360" w:rsidRPr="0080618D">
        <w:rPr>
          <w:rFonts w:ascii="Arial" w:hAnsi="Arial" w:cs="Arial"/>
        </w:rPr>
        <w:t xml:space="preserve"> midnight on Wednesday 16 September</w:t>
      </w:r>
      <w:r w:rsidR="008038E6" w:rsidRPr="0080618D">
        <w:rPr>
          <w:rFonts w:ascii="Arial" w:hAnsi="Arial" w:cs="Arial"/>
        </w:rPr>
        <w:t xml:space="preserve">. </w:t>
      </w:r>
      <w:r w:rsidRPr="0080618D">
        <w:rPr>
          <w:rFonts w:ascii="Arial" w:hAnsi="Arial" w:cs="Arial"/>
        </w:rPr>
        <w:t xml:space="preserve">Interviews will be on held </w:t>
      </w:r>
      <w:r w:rsidR="008038E6" w:rsidRPr="0080618D">
        <w:rPr>
          <w:rFonts w:ascii="Arial" w:hAnsi="Arial" w:cs="Arial"/>
        </w:rPr>
        <w:t xml:space="preserve">in </w:t>
      </w:r>
      <w:r w:rsidR="008704B5" w:rsidRPr="0080618D">
        <w:rPr>
          <w:rFonts w:ascii="Arial" w:hAnsi="Arial" w:cs="Arial"/>
        </w:rPr>
        <w:t xml:space="preserve">High Wycombe </w:t>
      </w:r>
      <w:r w:rsidR="00785360" w:rsidRPr="0080618D">
        <w:rPr>
          <w:rFonts w:ascii="Arial" w:hAnsi="Arial" w:cs="Arial"/>
        </w:rPr>
        <w:t xml:space="preserve">at the end of September, </w:t>
      </w:r>
      <w:r w:rsidR="008038E6" w:rsidRPr="0080618D">
        <w:rPr>
          <w:rFonts w:ascii="Arial" w:hAnsi="Arial" w:cs="Arial"/>
        </w:rPr>
        <w:t xml:space="preserve">and </w:t>
      </w:r>
      <w:r w:rsidRPr="0080618D">
        <w:rPr>
          <w:rFonts w:ascii="Arial" w:hAnsi="Arial" w:cs="Arial"/>
        </w:rPr>
        <w:t>will include an opportu</w:t>
      </w:r>
      <w:r w:rsidRPr="00201087">
        <w:rPr>
          <w:rFonts w:ascii="Arial" w:hAnsi="Arial" w:cs="Arial"/>
        </w:rPr>
        <w:t xml:space="preserve">nity for a </w:t>
      </w:r>
      <w:r w:rsidR="008038E6" w:rsidRPr="00201087">
        <w:rPr>
          <w:rFonts w:ascii="Arial" w:hAnsi="Arial" w:cs="Arial"/>
        </w:rPr>
        <w:t>15-minute presentation on your p</w:t>
      </w:r>
      <w:r w:rsidRPr="00201087">
        <w:rPr>
          <w:rFonts w:ascii="Arial" w:hAnsi="Arial" w:cs="Arial"/>
        </w:rPr>
        <w:t xml:space="preserve">roposal. </w:t>
      </w:r>
    </w:p>
    <w:p w14:paraId="6065F8F4" w14:textId="77777777" w:rsidR="004241FA" w:rsidRDefault="004241FA" w:rsidP="00A20829">
      <w:pPr>
        <w:rPr>
          <w:rFonts w:ascii="Arial" w:hAnsi="Arial" w:cs="Arial"/>
        </w:rPr>
      </w:pPr>
    </w:p>
    <w:p w14:paraId="51B17D75" w14:textId="77777777" w:rsidR="004241FA" w:rsidRPr="00201087" w:rsidRDefault="004241FA" w:rsidP="004241FA">
      <w:pPr>
        <w:rPr>
          <w:rFonts w:ascii="Arial" w:hAnsi="Arial" w:cs="Arial"/>
          <w:b/>
          <w:sz w:val="28"/>
        </w:rPr>
      </w:pPr>
      <w:r w:rsidRPr="00201087">
        <w:rPr>
          <w:rFonts w:ascii="Arial" w:hAnsi="Arial" w:cs="Arial"/>
          <w:b/>
          <w:sz w:val="28"/>
        </w:rPr>
        <w:t xml:space="preserve">Additional information </w:t>
      </w:r>
    </w:p>
    <w:p w14:paraId="2126E113" w14:textId="77777777" w:rsidR="004241FA" w:rsidRPr="009E3A18" w:rsidRDefault="004241FA" w:rsidP="004241FA">
      <w:pPr>
        <w:rPr>
          <w:rFonts w:ascii="Arial" w:hAnsi="Arial" w:cs="Arial"/>
          <w:sz w:val="16"/>
          <w:szCs w:val="16"/>
        </w:rPr>
      </w:pPr>
    </w:p>
    <w:p w14:paraId="6B955B22" w14:textId="7DB58BE4" w:rsidR="004241FA" w:rsidRPr="00201087" w:rsidRDefault="004241FA" w:rsidP="004241FA">
      <w:pPr>
        <w:rPr>
          <w:rFonts w:ascii="Arial" w:hAnsi="Arial" w:cs="Arial"/>
        </w:rPr>
      </w:pPr>
      <w:r w:rsidRPr="00201087">
        <w:rPr>
          <w:rFonts w:ascii="Arial" w:hAnsi="Arial" w:cs="Arial"/>
        </w:rPr>
        <w:t>The Buckinghamshire Cultural Strategy recognises that culture is</w:t>
      </w:r>
      <w:r w:rsidR="008704B5">
        <w:rPr>
          <w:rFonts w:ascii="Arial" w:hAnsi="Arial" w:cs="Arial"/>
        </w:rPr>
        <w:t xml:space="preserve"> an important issue as the area </w:t>
      </w:r>
      <w:r w:rsidRPr="00201087">
        <w:rPr>
          <w:rFonts w:ascii="Arial" w:hAnsi="Arial" w:cs="Arial"/>
        </w:rPr>
        <w:t>change</w:t>
      </w:r>
      <w:r w:rsidR="008704B5">
        <w:rPr>
          <w:rFonts w:ascii="Arial" w:hAnsi="Arial" w:cs="Arial"/>
        </w:rPr>
        <w:t>s</w:t>
      </w:r>
      <w:r w:rsidRPr="00201087">
        <w:rPr>
          <w:rFonts w:ascii="Arial" w:hAnsi="Arial" w:cs="Arial"/>
        </w:rPr>
        <w:t xml:space="preserve"> and develop</w:t>
      </w:r>
      <w:r w:rsidR="008704B5">
        <w:rPr>
          <w:rFonts w:ascii="Arial" w:hAnsi="Arial" w:cs="Arial"/>
        </w:rPr>
        <w:t>s</w:t>
      </w:r>
      <w:r w:rsidRPr="00201087">
        <w:rPr>
          <w:rFonts w:ascii="Arial" w:hAnsi="Arial" w:cs="Arial"/>
        </w:rPr>
        <w:t xml:space="preserve"> with major new house growth and economic development. There is recognition that culture can play a greater role in reaching and engaging more people across all communities, </w:t>
      </w:r>
      <w:r w:rsidRPr="00201087">
        <w:rPr>
          <w:rFonts w:ascii="Arial" w:hAnsi="Arial" w:cs="Arial"/>
          <w:i/>
        </w:rPr>
        <w:t>‘being fully inclusive, reflecting the county’s diversity of perspectives, ideas, skills and aspirations; and securing sufficient levels of financial investment to attend to the inequality of opportunity that our residents face’</w:t>
      </w:r>
      <w:r w:rsidRPr="00201087">
        <w:rPr>
          <w:rFonts w:ascii="Arial" w:hAnsi="Arial" w:cs="Arial"/>
        </w:rPr>
        <w:t>.</w:t>
      </w:r>
    </w:p>
    <w:p w14:paraId="5BD62142" w14:textId="77777777" w:rsidR="004241FA" w:rsidRPr="009E3A18" w:rsidRDefault="004241FA" w:rsidP="004241FA">
      <w:pPr>
        <w:rPr>
          <w:rFonts w:ascii="Arial" w:hAnsi="Arial" w:cs="Arial"/>
          <w:sz w:val="16"/>
          <w:szCs w:val="16"/>
        </w:rPr>
      </w:pPr>
    </w:p>
    <w:p w14:paraId="40C6CF32" w14:textId="1E9BCA6F" w:rsidR="004241FA" w:rsidRDefault="004241FA" w:rsidP="004241FA">
      <w:pPr>
        <w:rPr>
          <w:rFonts w:ascii="Arial" w:hAnsi="Arial" w:cs="Arial"/>
        </w:rPr>
      </w:pPr>
      <w:r w:rsidRPr="00201087">
        <w:rPr>
          <w:rFonts w:ascii="Arial" w:hAnsi="Arial" w:cs="Arial"/>
        </w:rPr>
        <w:lastRenderedPageBreak/>
        <w:t>Culture and the arts are seen as critical to the future success of Buckinghamshire – as a way of giving everyone a voice and an opportunity to express their views and opinions on the changes that will affect local communities over many years to come through new housing and business growth. For this to happen there needs to be more opportunities for artists to work within local communities, and libraries offer a unique and accessible spa</w:t>
      </w:r>
      <w:r w:rsidR="008704B5">
        <w:rPr>
          <w:rFonts w:ascii="Arial" w:hAnsi="Arial" w:cs="Arial"/>
        </w:rPr>
        <w:t>ce</w:t>
      </w:r>
      <w:r w:rsidRPr="00201087">
        <w:rPr>
          <w:rFonts w:ascii="Arial" w:hAnsi="Arial" w:cs="Arial"/>
        </w:rPr>
        <w:t xml:space="preserve">. </w:t>
      </w:r>
    </w:p>
    <w:p w14:paraId="2607926C" w14:textId="77777777" w:rsidR="004241FA" w:rsidRPr="009E3A18" w:rsidRDefault="004241FA" w:rsidP="004241FA">
      <w:pPr>
        <w:rPr>
          <w:rFonts w:ascii="Arial" w:hAnsi="Arial" w:cs="Arial"/>
          <w:sz w:val="16"/>
          <w:szCs w:val="16"/>
        </w:rPr>
      </w:pPr>
    </w:p>
    <w:p w14:paraId="0B890A3C" w14:textId="38C4AAA1" w:rsidR="004241FA" w:rsidRPr="00872E6B" w:rsidRDefault="004241FA" w:rsidP="004241FA">
      <w:pPr>
        <w:rPr>
          <w:rStyle w:val="Hyperlink"/>
          <w:rFonts w:ascii="Arial" w:hAnsi="Arial" w:cs="Arial"/>
          <w:sz w:val="16"/>
          <w:szCs w:val="16"/>
        </w:rPr>
      </w:pPr>
      <w:r>
        <w:rPr>
          <w:rFonts w:ascii="Arial" w:hAnsi="Arial" w:cs="Arial"/>
        </w:rPr>
        <w:t xml:space="preserve">To read the </w:t>
      </w:r>
      <w:r w:rsidRPr="00201087">
        <w:rPr>
          <w:rFonts w:ascii="Arial" w:hAnsi="Arial" w:cs="Arial"/>
        </w:rPr>
        <w:t>Buckinghamshire Cultural Strategy</w:t>
      </w:r>
      <w:r>
        <w:rPr>
          <w:rFonts w:ascii="Arial" w:hAnsi="Arial" w:cs="Arial"/>
        </w:rPr>
        <w:t xml:space="preserve"> in full</w:t>
      </w:r>
      <w:r w:rsidR="00454107">
        <w:rPr>
          <w:rFonts w:ascii="Arial" w:hAnsi="Arial" w:cs="Arial"/>
        </w:rPr>
        <w:t xml:space="preserve"> </w:t>
      </w:r>
      <w:r>
        <w:rPr>
          <w:rFonts w:ascii="Arial" w:hAnsi="Arial" w:cs="Arial"/>
        </w:rPr>
        <w:t>visit:</w:t>
      </w:r>
      <w:r>
        <w:rPr>
          <w:rFonts w:ascii="Arial" w:hAnsi="Arial" w:cs="Arial"/>
        </w:rPr>
        <w:br/>
      </w:r>
    </w:p>
    <w:p w14:paraId="200BBAA3" w14:textId="0FF42428" w:rsidR="004241FA" w:rsidRDefault="00530F03" w:rsidP="00DC1738">
      <w:pPr>
        <w:pStyle w:val="ListParagraph"/>
        <w:numPr>
          <w:ilvl w:val="0"/>
          <w:numId w:val="9"/>
        </w:numPr>
        <w:rPr>
          <w:rStyle w:val="Hyperlink"/>
          <w:rFonts w:ascii="Arial" w:hAnsi="Arial" w:cs="Arial"/>
        </w:rPr>
      </w:pPr>
      <w:hyperlink r:id="rId10" w:history="1">
        <w:r w:rsidR="000326DF" w:rsidRPr="00DC1738">
          <w:rPr>
            <w:rStyle w:val="Hyperlink"/>
            <w:rFonts w:ascii="Arial" w:hAnsi="Arial" w:cs="Arial"/>
          </w:rPr>
          <w:t>https://buckinghamshireculture.wordpress.com/cultural-strategy</w:t>
        </w:r>
      </w:hyperlink>
      <w:hyperlink r:id="rId11" w:history="1">
        <w:r w:rsidR="004241FA" w:rsidRPr="00DC1738">
          <w:rPr>
            <w:rStyle w:val="Hyperlink"/>
            <w:rFonts w:ascii="Arial" w:hAnsi="Arial" w:cs="Arial"/>
          </w:rPr>
          <w:t>essexcdp.com</w:t>
        </w:r>
      </w:hyperlink>
    </w:p>
    <w:p w14:paraId="15ABB567" w14:textId="77777777" w:rsidR="00A71B99" w:rsidRPr="00872E6B" w:rsidRDefault="00A71B99" w:rsidP="00872E6B">
      <w:pPr>
        <w:ind w:left="360"/>
        <w:rPr>
          <w:rStyle w:val="Hyperlink"/>
          <w:rFonts w:ascii="Arial" w:hAnsi="Arial" w:cs="Arial"/>
        </w:rPr>
      </w:pPr>
    </w:p>
    <w:p w14:paraId="7D03C2DF" w14:textId="24F9FE26" w:rsidR="004241FA" w:rsidRPr="00DC1738" w:rsidRDefault="004241FA" w:rsidP="00DC1738">
      <w:pPr>
        <w:pStyle w:val="ListParagraph"/>
        <w:numPr>
          <w:ilvl w:val="0"/>
          <w:numId w:val="9"/>
        </w:numPr>
        <w:rPr>
          <w:rFonts w:ascii="Arial" w:hAnsi="Arial" w:cs="Arial"/>
          <w:u w:val="single"/>
        </w:rPr>
      </w:pPr>
      <w:r w:rsidRPr="00DC1738">
        <w:rPr>
          <w:rFonts w:ascii="Arial" w:hAnsi="Arial" w:cs="Arial"/>
          <w:u w:val="single"/>
        </w:rPr>
        <w:t>farnhammaltings.com</w:t>
      </w:r>
    </w:p>
    <w:p w14:paraId="0B20DF62" w14:textId="6C5E2B30" w:rsidR="004241FA" w:rsidRPr="00DC1738" w:rsidRDefault="00530F03" w:rsidP="00DC1738">
      <w:pPr>
        <w:pStyle w:val="ListParagraph"/>
        <w:numPr>
          <w:ilvl w:val="0"/>
          <w:numId w:val="9"/>
        </w:numPr>
        <w:rPr>
          <w:rFonts w:ascii="Arial" w:hAnsi="Arial" w:cs="Arial"/>
        </w:rPr>
      </w:pPr>
      <w:hyperlink r:id="rId12" w:history="1">
        <w:r w:rsidR="000326DF" w:rsidRPr="00DC1738">
          <w:rPr>
            <w:rStyle w:val="Hyperlink"/>
            <w:rFonts w:ascii="Arial" w:hAnsi="Arial" w:cs="Arial"/>
          </w:rPr>
          <w:t>https://www.buckinghamshire.gov.uk/libraries/</w:t>
        </w:r>
      </w:hyperlink>
    </w:p>
    <w:p w14:paraId="56E8E221" w14:textId="141E2B8A" w:rsidR="004241FA" w:rsidRDefault="004241FA" w:rsidP="004241FA">
      <w:pPr>
        <w:rPr>
          <w:rFonts w:ascii="Arial" w:hAnsi="Arial" w:cs="Arial"/>
          <w:color w:val="FF0000"/>
        </w:rPr>
      </w:pPr>
    </w:p>
    <w:p w14:paraId="5B7DB0A2" w14:textId="7C3FA25F" w:rsidR="004241FA" w:rsidRDefault="004241FA" w:rsidP="004241FA">
      <w:pPr>
        <w:shd w:val="clear" w:color="auto" w:fill="FFFFFF"/>
        <w:spacing w:line="240" w:lineRule="auto"/>
        <w:rPr>
          <w:rFonts w:ascii="Arial" w:hAnsi="Arial" w:cs="Arial"/>
          <w:b/>
          <w:sz w:val="28"/>
        </w:rPr>
      </w:pPr>
    </w:p>
    <w:p w14:paraId="566E1C22" w14:textId="77777777" w:rsidR="008704B5" w:rsidRDefault="004241FA" w:rsidP="004241FA">
      <w:pPr>
        <w:rPr>
          <w:rFonts w:ascii="Arial" w:hAnsi="Arial" w:cs="Arial"/>
          <w:b/>
          <w:sz w:val="31"/>
          <w:szCs w:val="31"/>
        </w:rPr>
      </w:pPr>
      <w:r>
        <w:rPr>
          <w:rFonts w:ascii="Arial" w:hAnsi="Arial" w:cs="Arial"/>
          <w:b/>
          <w:sz w:val="31"/>
          <w:szCs w:val="31"/>
        </w:rPr>
        <w:t xml:space="preserve">Artist </w:t>
      </w:r>
      <w:r w:rsidRPr="00201087">
        <w:rPr>
          <w:rFonts w:ascii="Arial" w:hAnsi="Arial" w:cs="Arial"/>
          <w:b/>
          <w:sz w:val="31"/>
          <w:szCs w:val="31"/>
        </w:rPr>
        <w:t>Commission</w:t>
      </w:r>
      <w:r w:rsidR="008704B5">
        <w:rPr>
          <w:rFonts w:ascii="Arial" w:hAnsi="Arial" w:cs="Arial"/>
          <w:b/>
          <w:sz w:val="31"/>
          <w:szCs w:val="31"/>
        </w:rPr>
        <w:t>:</w:t>
      </w:r>
    </w:p>
    <w:p w14:paraId="7FEE1303" w14:textId="593A2FCC" w:rsidR="004241FA" w:rsidRPr="00201087" w:rsidRDefault="008704B5" w:rsidP="004241FA">
      <w:pPr>
        <w:rPr>
          <w:rFonts w:ascii="Arial" w:hAnsi="Arial" w:cs="Arial"/>
          <w:b/>
          <w:sz w:val="31"/>
          <w:szCs w:val="31"/>
        </w:rPr>
      </w:pPr>
      <w:r>
        <w:rPr>
          <w:rFonts w:ascii="Arial" w:hAnsi="Arial" w:cs="Arial"/>
          <w:b/>
          <w:sz w:val="31"/>
          <w:szCs w:val="31"/>
        </w:rPr>
        <w:t xml:space="preserve">High Wycombe, </w:t>
      </w:r>
      <w:proofErr w:type="spellStart"/>
      <w:r>
        <w:rPr>
          <w:rFonts w:ascii="Arial" w:hAnsi="Arial" w:cs="Arial"/>
          <w:b/>
          <w:sz w:val="31"/>
          <w:szCs w:val="31"/>
        </w:rPr>
        <w:t>Castlefield</w:t>
      </w:r>
      <w:proofErr w:type="spellEnd"/>
      <w:r>
        <w:rPr>
          <w:rFonts w:ascii="Arial" w:hAnsi="Arial" w:cs="Arial"/>
          <w:b/>
          <w:sz w:val="31"/>
          <w:szCs w:val="31"/>
        </w:rPr>
        <w:t xml:space="preserve"> and </w:t>
      </w:r>
      <w:proofErr w:type="spellStart"/>
      <w:r>
        <w:rPr>
          <w:rFonts w:ascii="Arial" w:hAnsi="Arial" w:cs="Arial"/>
          <w:b/>
          <w:sz w:val="31"/>
          <w:szCs w:val="31"/>
        </w:rPr>
        <w:t>Micklefield</w:t>
      </w:r>
      <w:proofErr w:type="spellEnd"/>
      <w:r>
        <w:rPr>
          <w:rFonts w:ascii="Arial" w:hAnsi="Arial" w:cs="Arial"/>
          <w:b/>
          <w:sz w:val="31"/>
          <w:szCs w:val="31"/>
        </w:rPr>
        <w:t xml:space="preserve"> L</w:t>
      </w:r>
      <w:r w:rsidRPr="0076508E">
        <w:rPr>
          <w:rFonts w:ascii="Arial" w:hAnsi="Arial" w:cs="Arial"/>
          <w:b/>
          <w:sz w:val="31"/>
          <w:szCs w:val="31"/>
        </w:rPr>
        <w:t>ibraries</w:t>
      </w:r>
      <w:r>
        <w:rPr>
          <w:rFonts w:ascii="Arial" w:hAnsi="Arial" w:cs="Arial"/>
          <w:b/>
          <w:sz w:val="31"/>
          <w:szCs w:val="31"/>
        </w:rPr>
        <w:t xml:space="preserve"> 2020-21</w:t>
      </w:r>
      <w:r w:rsidR="004241FA">
        <w:rPr>
          <w:rFonts w:ascii="Arial" w:hAnsi="Arial" w:cs="Arial"/>
          <w:b/>
          <w:sz w:val="31"/>
          <w:szCs w:val="31"/>
        </w:rPr>
        <w:t xml:space="preserve"> </w:t>
      </w:r>
    </w:p>
    <w:p w14:paraId="32F49662" w14:textId="2CC5F916" w:rsidR="00631855" w:rsidRPr="009E3A18" w:rsidRDefault="00631855" w:rsidP="009E3A18">
      <w:pPr>
        <w:rPr>
          <w:rFonts w:ascii="Arial" w:hAnsi="Arial" w:cs="Arial"/>
          <w:b/>
          <w:sz w:val="31"/>
          <w:szCs w:val="31"/>
        </w:rPr>
      </w:pPr>
      <w:r w:rsidRPr="009E3A18">
        <w:rPr>
          <w:rFonts w:ascii="Arial" w:hAnsi="Arial" w:cs="Arial"/>
          <w:b/>
          <w:sz w:val="31"/>
          <w:szCs w:val="31"/>
        </w:rPr>
        <w:t>Declaration</w:t>
      </w:r>
    </w:p>
    <w:p w14:paraId="1AEE231F" w14:textId="77777777" w:rsidR="00631855" w:rsidRPr="00201087" w:rsidRDefault="00631855" w:rsidP="008038E6">
      <w:pPr>
        <w:rPr>
          <w:rFonts w:ascii="Arial" w:hAnsi="Arial" w:cs="Arial"/>
        </w:rPr>
      </w:pPr>
    </w:p>
    <w:p w14:paraId="38AE263C" w14:textId="7664BF74" w:rsidR="00631855" w:rsidRPr="00201087" w:rsidRDefault="00631855" w:rsidP="004241FA">
      <w:pPr>
        <w:pStyle w:val="ListParagraph"/>
        <w:numPr>
          <w:ilvl w:val="0"/>
          <w:numId w:val="7"/>
        </w:numPr>
        <w:ind w:left="426"/>
        <w:rPr>
          <w:rFonts w:ascii="Arial" w:hAnsi="Arial" w:cs="Arial"/>
        </w:rPr>
      </w:pPr>
      <w:r w:rsidRPr="00201087">
        <w:rPr>
          <w:rFonts w:ascii="Arial" w:hAnsi="Arial" w:cs="Arial"/>
        </w:rPr>
        <w:t>I have read the details and terms above and my submission is my own work.</w:t>
      </w:r>
    </w:p>
    <w:p w14:paraId="5AE6BC5B" w14:textId="47C1AEC2" w:rsidR="00631855" w:rsidRPr="004241FA" w:rsidRDefault="00631855" w:rsidP="004241FA">
      <w:pPr>
        <w:pStyle w:val="ListParagraph"/>
        <w:numPr>
          <w:ilvl w:val="0"/>
          <w:numId w:val="7"/>
        </w:numPr>
        <w:ind w:left="426"/>
        <w:rPr>
          <w:rFonts w:ascii="Arial" w:hAnsi="Arial" w:cs="Arial"/>
        </w:rPr>
      </w:pPr>
      <w:r w:rsidRPr="00201087">
        <w:rPr>
          <w:rFonts w:ascii="Arial" w:hAnsi="Arial" w:cs="Arial"/>
        </w:rPr>
        <w:t>I understand that this is a grant and</w:t>
      </w:r>
      <w:r w:rsidR="004241FA">
        <w:rPr>
          <w:rFonts w:ascii="Arial" w:hAnsi="Arial" w:cs="Arial"/>
        </w:rPr>
        <w:t xml:space="preserve"> not a contract of employment. </w:t>
      </w:r>
      <w:r w:rsidRPr="00201087">
        <w:rPr>
          <w:rFonts w:ascii="Arial" w:hAnsi="Arial" w:cs="Arial"/>
        </w:rPr>
        <w:t xml:space="preserve">I am </w:t>
      </w:r>
      <w:r w:rsidRPr="004241FA">
        <w:rPr>
          <w:rFonts w:ascii="Arial" w:hAnsi="Arial" w:cs="Arial"/>
        </w:rPr>
        <w:t>able to provide evidence from HRMC of appropriate company or self-employed status.</w:t>
      </w:r>
      <w:r w:rsidR="005875AF" w:rsidRPr="004241FA">
        <w:rPr>
          <w:rFonts w:ascii="Arial" w:hAnsi="Arial" w:cs="Arial"/>
        </w:rPr>
        <w:t xml:space="preserve"> I undertake to manage the budget legally and responsibly to fulfil the aims stated.</w:t>
      </w:r>
    </w:p>
    <w:p w14:paraId="2537DF32" w14:textId="68E6218F" w:rsidR="00631855" w:rsidRPr="004241FA" w:rsidRDefault="00631855" w:rsidP="004241FA">
      <w:pPr>
        <w:pStyle w:val="ListParagraph"/>
        <w:numPr>
          <w:ilvl w:val="0"/>
          <w:numId w:val="7"/>
        </w:numPr>
        <w:ind w:left="426"/>
        <w:rPr>
          <w:rFonts w:ascii="Arial" w:hAnsi="Arial" w:cs="Arial"/>
        </w:rPr>
      </w:pPr>
      <w:r w:rsidRPr="00201087">
        <w:rPr>
          <w:rFonts w:ascii="Arial" w:hAnsi="Arial" w:cs="Arial"/>
        </w:rPr>
        <w:t xml:space="preserve">I will comply with </w:t>
      </w:r>
      <w:r w:rsidRPr="00785360">
        <w:rPr>
          <w:rFonts w:ascii="Arial" w:hAnsi="Arial" w:cs="Arial"/>
          <w:color w:val="000000" w:themeColor="text1"/>
        </w:rPr>
        <w:t xml:space="preserve">Buckinghamshire Council </w:t>
      </w:r>
      <w:r w:rsidRPr="00201087">
        <w:rPr>
          <w:rFonts w:ascii="Arial" w:hAnsi="Arial" w:cs="Arial"/>
        </w:rPr>
        <w:t>safeguarding policies and undertake a DBS accreditation if necessary.</w:t>
      </w:r>
    </w:p>
    <w:p w14:paraId="092EA480" w14:textId="77777777" w:rsidR="005875AF" w:rsidRPr="00201087" w:rsidRDefault="005875AF" w:rsidP="005875AF">
      <w:pPr>
        <w:shd w:val="clear" w:color="auto" w:fill="FFFFFF"/>
        <w:spacing w:line="240" w:lineRule="auto"/>
        <w:rPr>
          <w:rFonts w:ascii="Arial" w:hAnsi="Arial" w:cs="Arial"/>
        </w:rPr>
      </w:pPr>
    </w:p>
    <w:p w14:paraId="1B04D0B5" w14:textId="77777777" w:rsidR="00700553" w:rsidRPr="00201087" w:rsidRDefault="00700553" w:rsidP="005875AF">
      <w:pPr>
        <w:shd w:val="clear" w:color="auto" w:fill="FFFFFF"/>
        <w:spacing w:line="240" w:lineRule="auto"/>
        <w:rPr>
          <w:rFonts w:ascii="Arial" w:hAnsi="Arial" w:cs="Arial"/>
        </w:rPr>
      </w:pPr>
    </w:p>
    <w:p w14:paraId="6A4158AB" w14:textId="64D48271" w:rsidR="00700553" w:rsidRDefault="00454107" w:rsidP="005875AF">
      <w:pPr>
        <w:shd w:val="clear" w:color="auto" w:fill="FFFFFF"/>
        <w:spacing w:line="240" w:lineRule="auto"/>
        <w:rPr>
          <w:rFonts w:ascii="Arial" w:hAnsi="Arial" w:cs="Arial"/>
        </w:rPr>
      </w:pPr>
      <w:r>
        <w:rPr>
          <w:rFonts w:ascii="Arial" w:hAnsi="Arial" w:cs="Arial"/>
        </w:rPr>
        <w:t>Name:</w:t>
      </w:r>
      <w:r w:rsidR="0030520F" w:rsidRPr="0030520F">
        <w:rPr>
          <w:rFonts w:ascii="Arial" w:hAnsi="Arial" w:cs="Arial"/>
          <w:noProof/>
          <w:color w:val="FF0000"/>
          <w:lang w:val="en-US"/>
        </w:rPr>
        <w:t xml:space="preserve"> </w:t>
      </w:r>
    </w:p>
    <w:p w14:paraId="6B77A3DF" w14:textId="77777777" w:rsidR="00454107" w:rsidRPr="00201087" w:rsidRDefault="00454107" w:rsidP="005875AF">
      <w:pPr>
        <w:shd w:val="clear" w:color="auto" w:fill="FFFFFF"/>
        <w:spacing w:line="240" w:lineRule="auto"/>
        <w:rPr>
          <w:rFonts w:ascii="Arial" w:hAnsi="Arial" w:cs="Arial"/>
        </w:rPr>
      </w:pPr>
    </w:p>
    <w:p w14:paraId="22C76DF2" w14:textId="1B9A4FB2" w:rsidR="00700553" w:rsidRPr="00201087" w:rsidRDefault="00700553" w:rsidP="005875AF">
      <w:pPr>
        <w:shd w:val="clear" w:color="auto" w:fill="FFFFFF"/>
        <w:spacing w:line="240" w:lineRule="auto"/>
        <w:rPr>
          <w:rFonts w:ascii="Arial" w:hAnsi="Arial" w:cs="Arial"/>
        </w:rPr>
      </w:pPr>
      <w:r w:rsidRPr="00201087">
        <w:rPr>
          <w:rFonts w:ascii="Arial" w:hAnsi="Arial" w:cs="Arial"/>
        </w:rPr>
        <w:t>Signed</w:t>
      </w:r>
      <w:r w:rsidR="00454107">
        <w:rPr>
          <w:rFonts w:ascii="Arial" w:hAnsi="Arial" w:cs="Arial"/>
        </w:rPr>
        <w:t>:</w:t>
      </w:r>
      <w:r w:rsidRPr="00201087">
        <w:rPr>
          <w:rFonts w:ascii="Arial" w:hAnsi="Arial" w:cs="Arial"/>
        </w:rPr>
        <w:tab/>
      </w:r>
      <w:r w:rsidRPr="00201087">
        <w:rPr>
          <w:rFonts w:ascii="Arial" w:hAnsi="Arial" w:cs="Arial"/>
        </w:rPr>
        <w:tab/>
      </w:r>
      <w:r w:rsidRPr="00201087">
        <w:rPr>
          <w:rFonts w:ascii="Arial" w:hAnsi="Arial" w:cs="Arial"/>
        </w:rPr>
        <w:tab/>
      </w:r>
      <w:r w:rsidRPr="00201087">
        <w:rPr>
          <w:rFonts w:ascii="Arial" w:hAnsi="Arial" w:cs="Arial"/>
        </w:rPr>
        <w:tab/>
      </w:r>
      <w:r w:rsidRPr="00201087">
        <w:rPr>
          <w:rFonts w:ascii="Arial" w:hAnsi="Arial" w:cs="Arial"/>
        </w:rPr>
        <w:tab/>
      </w:r>
      <w:r w:rsidRPr="00201087">
        <w:rPr>
          <w:rFonts w:ascii="Arial" w:hAnsi="Arial" w:cs="Arial"/>
        </w:rPr>
        <w:tab/>
      </w:r>
      <w:r w:rsidR="00454107">
        <w:rPr>
          <w:rFonts w:ascii="Arial" w:hAnsi="Arial" w:cs="Arial"/>
        </w:rPr>
        <w:t xml:space="preserve">                     </w:t>
      </w:r>
      <w:r w:rsidRPr="00201087">
        <w:rPr>
          <w:rFonts w:ascii="Arial" w:hAnsi="Arial" w:cs="Arial"/>
        </w:rPr>
        <w:t>Date</w:t>
      </w:r>
      <w:r w:rsidR="00454107">
        <w:rPr>
          <w:rFonts w:ascii="Arial" w:hAnsi="Arial" w:cs="Arial"/>
        </w:rPr>
        <w:t>:</w:t>
      </w:r>
    </w:p>
    <w:p w14:paraId="37D7BB83" w14:textId="77777777" w:rsidR="00700553" w:rsidRPr="00201087" w:rsidRDefault="00700553" w:rsidP="005875AF">
      <w:pPr>
        <w:shd w:val="clear" w:color="auto" w:fill="FFFFFF"/>
        <w:spacing w:line="240" w:lineRule="auto"/>
        <w:rPr>
          <w:rFonts w:ascii="Arial" w:hAnsi="Arial" w:cs="Arial"/>
        </w:rPr>
      </w:pPr>
    </w:p>
    <w:p w14:paraId="6C5A1F64" w14:textId="77777777" w:rsidR="004241FA" w:rsidRDefault="004241FA" w:rsidP="005875AF">
      <w:pPr>
        <w:shd w:val="clear" w:color="auto" w:fill="FFFFFF"/>
        <w:spacing w:line="240" w:lineRule="auto"/>
        <w:rPr>
          <w:rFonts w:ascii="Arial" w:hAnsi="Arial" w:cs="Arial"/>
          <w:b/>
          <w:sz w:val="28"/>
        </w:rPr>
      </w:pPr>
    </w:p>
    <w:p w14:paraId="30CEB5C8" w14:textId="3D5DE135" w:rsidR="005875AF" w:rsidRPr="00201087" w:rsidRDefault="005875AF" w:rsidP="005875AF">
      <w:pPr>
        <w:shd w:val="clear" w:color="auto" w:fill="FFFFFF"/>
        <w:spacing w:line="240" w:lineRule="auto"/>
        <w:rPr>
          <w:rFonts w:ascii="Arial" w:hAnsi="Arial" w:cs="Arial"/>
          <w:b/>
        </w:rPr>
      </w:pPr>
      <w:r w:rsidRPr="00201087">
        <w:rPr>
          <w:rFonts w:ascii="Arial" w:hAnsi="Arial" w:cs="Arial"/>
          <w:b/>
          <w:sz w:val="28"/>
        </w:rPr>
        <w:t>Equality and Diversity Monitoring</w:t>
      </w:r>
    </w:p>
    <w:p w14:paraId="5595829F" w14:textId="77777777" w:rsidR="005875AF" w:rsidRPr="00201087" w:rsidRDefault="005875AF" w:rsidP="005875AF">
      <w:pPr>
        <w:shd w:val="clear" w:color="auto" w:fill="FFFFFF"/>
        <w:spacing w:line="240" w:lineRule="auto"/>
        <w:rPr>
          <w:rFonts w:ascii="Arial" w:hAnsi="Arial" w:cs="Arial"/>
        </w:rPr>
      </w:pPr>
    </w:p>
    <w:p w14:paraId="63C0FBD4" w14:textId="05A64B28" w:rsidR="005875AF" w:rsidRPr="00201087" w:rsidRDefault="005875AF" w:rsidP="005875AF">
      <w:pPr>
        <w:shd w:val="clear" w:color="auto" w:fill="FFFFFF"/>
        <w:spacing w:line="240" w:lineRule="auto"/>
        <w:rPr>
          <w:rFonts w:ascii="Arial" w:eastAsia="Times New Roman" w:hAnsi="Arial" w:cs="Arial"/>
          <w:color w:val="000000"/>
          <w:sz w:val="27"/>
          <w:szCs w:val="27"/>
          <w:lang w:eastAsia="en-GB"/>
        </w:rPr>
      </w:pPr>
      <w:r w:rsidRPr="00201087">
        <w:rPr>
          <w:rFonts w:ascii="Arial" w:hAnsi="Arial" w:cs="Arial"/>
        </w:rPr>
        <w:t xml:space="preserve">All the partners are committed to ensuring equality of opportunity and as such monitor applications to measure progress towards this aim.  We would </w:t>
      </w:r>
      <w:r w:rsidR="009D195E" w:rsidRPr="00201087">
        <w:rPr>
          <w:rFonts w:ascii="Arial" w:hAnsi="Arial" w:cs="Arial"/>
        </w:rPr>
        <w:t xml:space="preserve">therefore </w:t>
      </w:r>
      <w:r w:rsidRPr="00201087">
        <w:rPr>
          <w:rFonts w:ascii="Arial" w:hAnsi="Arial" w:cs="Arial"/>
        </w:rPr>
        <w:t xml:space="preserve">be grateful if you would answer the following questions. If you are applying jointly or as part of a company </w:t>
      </w:r>
      <w:r w:rsidR="009D195E" w:rsidRPr="00201087">
        <w:rPr>
          <w:rFonts w:ascii="Arial" w:hAnsi="Arial" w:cs="Arial"/>
        </w:rPr>
        <w:t>the lead applicant</w:t>
      </w:r>
      <w:r w:rsidR="00700553" w:rsidRPr="00201087">
        <w:rPr>
          <w:rFonts w:ascii="Arial" w:hAnsi="Arial" w:cs="Arial"/>
        </w:rPr>
        <w:t xml:space="preserve"> should</w:t>
      </w:r>
      <w:r w:rsidR="009D195E" w:rsidRPr="00201087">
        <w:rPr>
          <w:rFonts w:ascii="Arial" w:hAnsi="Arial" w:cs="Arial"/>
        </w:rPr>
        <w:t xml:space="preserve"> respond.</w:t>
      </w:r>
    </w:p>
    <w:p w14:paraId="196F966E" w14:textId="0D924065" w:rsidR="00631855" w:rsidRPr="00201087" w:rsidRDefault="00631855" w:rsidP="008038E6">
      <w:pPr>
        <w:rPr>
          <w:rFonts w:ascii="Arial" w:hAnsi="Arial" w:cs="Arial"/>
        </w:rPr>
      </w:pPr>
    </w:p>
    <w:p w14:paraId="15AFB353" w14:textId="6B48B19F" w:rsidR="00631855" w:rsidRPr="00201087" w:rsidRDefault="009D195E" w:rsidP="008038E6">
      <w:pPr>
        <w:rPr>
          <w:rFonts w:ascii="Arial" w:hAnsi="Arial" w:cs="Arial"/>
        </w:rPr>
      </w:pPr>
      <w:r w:rsidRPr="00201087">
        <w:rPr>
          <w:rFonts w:ascii="Arial" w:hAnsi="Arial" w:cs="Arial"/>
        </w:rPr>
        <w:t>How would you identify your gender?</w:t>
      </w:r>
    </w:p>
    <w:p w14:paraId="1C452FED" w14:textId="77777777" w:rsidR="009D195E" w:rsidRPr="00872E6B" w:rsidRDefault="009D195E" w:rsidP="008038E6">
      <w:pPr>
        <w:rPr>
          <w:rFonts w:ascii="Arial" w:hAnsi="Arial" w:cs="Arial"/>
          <w:sz w:val="16"/>
          <w:szCs w:val="16"/>
        </w:rPr>
      </w:pPr>
    </w:p>
    <w:p w14:paraId="0CDC9555" w14:textId="77777777" w:rsidR="009D195E" w:rsidRPr="00872E6B" w:rsidRDefault="009D195E" w:rsidP="008038E6">
      <w:pPr>
        <w:rPr>
          <w:rFonts w:ascii="Arial" w:hAnsi="Arial" w:cs="Arial"/>
          <w:sz w:val="16"/>
          <w:szCs w:val="16"/>
        </w:rPr>
      </w:pPr>
    </w:p>
    <w:p w14:paraId="53CC8985" w14:textId="28C719B6" w:rsidR="009D195E" w:rsidRPr="00201087" w:rsidRDefault="009D195E" w:rsidP="009D195E">
      <w:pPr>
        <w:rPr>
          <w:rFonts w:ascii="Arial" w:hAnsi="Arial" w:cs="Arial"/>
        </w:rPr>
      </w:pPr>
      <w:r w:rsidRPr="00201087">
        <w:rPr>
          <w:rFonts w:ascii="Arial" w:hAnsi="Arial" w:cs="Arial"/>
        </w:rPr>
        <w:t>Which Ethnic group do you perceive you belong to?</w:t>
      </w:r>
    </w:p>
    <w:p w14:paraId="254C62A1" w14:textId="77777777" w:rsidR="009D195E" w:rsidRPr="00872E6B" w:rsidRDefault="009D195E" w:rsidP="009D195E">
      <w:pPr>
        <w:rPr>
          <w:rFonts w:ascii="Arial" w:hAnsi="Arial" w:cs="Arial"/>
          <w:sz w:val="16"/>
          <w:szCs w:val="16"/>
        </w:rPr>
      </w:pPr>
    </w:p>
    <w:p w14:paraId="593E1550" w14:textId="60D483AE" w:rsidR="009D195E" w:rsidRPr="00872E6B" w:rsidRDefault="009D195E" w:rsidP="008038E6">
      <w:pPr>
        <w:rPr>
          <w:rFonts w:ascii="Arial" w:hAnsi="Arial" w:cs="Arial"/>
          <w:sz w:val="16"/>
          <w:szCs w:val="16"/>
        </w:rPr>
      </w:pPr>
    </w:p>
    <w:p w14:paraId="3DC491D4" w14:textId="1F26F86C" w:rsidR="009D195E" w:rsidRPr="00201087" w:rsidRDefault="009D195E" w:rsidP="008038E6">
      <w:pPr>
        <w:rPr>
          <w:rFonts w:ascii="Arial" w:hAnsi="Arial" w:cs="Arial"/>
        </w:rPr>
      </w:pPr>
      <w:r w:rsidRPr="00201087">
        <w:rPr>
          <w:rFonts w:ascii="Arial" w:hAnsi="Arial" w:cs="Arial"/>
        </w:rPr>
        <w:t>Which age group do you belong to?</w:t>
      </w:r>
    </w:p>
    <w:p w14:paraId="7E70718F" w14:textId="77777777" w:rsidR="009D195E" w:rsidRPr="00872E6B" w:rsidRDefault="009D195E" w:rsidP="008038E6">
      <w:pPr>
        <w:rPr>
          <w:rFonts w:ascii="Arial" w:hAnsi="Arial" w:cs="Arial"/>
          <w:sz w:val="16"/>
          <w:szCs w:val="16"/>
        </w:rPr>
      </w:pPr>
    </w:p>
    <w:p w14:paraId="042C5405" w14:textId="77777777" w:rsidR="00700553" w:rsidRPr="00872E6B" w:rsidRDefault="00700553" w:rsidP="008038E6">
      <w:pPr>
        <w:rPr>
          <w:rFonts w:ascii="Arial" w:hAnsi="Arial" w:cs="Arial"/>
          <w:sz w:val="16"/>
          <w:szCs w:val="16"/>
        </w:rPr>
      </w:pPr>
    </w:p>
    <w:p w14:paraId="787D6508" w14:textId="454C407C" w:rsidR="009D195E" w:rsidRPr="00201087" w:rsidRDefault="009D195E" w:rsidP="008038E6">
      <w:pPr>
        <w:rPr>
          <w:rFonts w:ascii="Arial" w:hAnsi="Arial" w:cs="Arial"/>
        </w:rPr>
      </w:pPr>
      <w:r w:rsidRPr="00201087">
        <w:rPr>
          <w:rFonts w:ascii="Arial" w:hAnsi="Arial" w:cs="Arial"/>
        </w:rPr>
        <w:t>Do you consider yourself to have disability or health condition?</w:t>
      </w:r>
    </w:p>
    <w:p w14:paraId="3AC16832" w14:textId="77777777" w:rsidR="009D195E" w:rsidRPr="00872E6B" w:rsidRDefault="009D195E" w:rsidP="008038E6">
      <w:pPr>
        <w:rPr>
          <w:rFonts w:ascii="Arial" w:hAnsi="Arial" w:cs="Arial"/>
          <w:sz w:val="16"/>
          <w:szCs w:val="16"/>
        </w:rPr>
      </w:pPr>
    </w:p>
    <w:p w14:paraId="7D99E993" w14:textId="47405A5A" w:rsidR="009D195E" w:rsidRPr="00872E6B" w:rsidRDefault="009D195E" w:rsidP="008038E6">
      <w:pPr>
        <w:rPr>
          <w:rFonts w:ascii="Arial" w:hAnsi="Arial" w:cs="Arial"/>
          <w:sz w:val="16"/>
          <w:szCs w:val="16"/>
        </w:rPr>
      </w:pPr>
    </w:p>
    <w:p w14:paraId="56892653" w14:textId="72F455A6" w:rsidR="00530B5E" w:rsidRDefault="009D195E" w:rsidP="00DC1738">
      <w:pPr>
        <w:rPr>
          <w:rFonts w:ascii="Arial" w:hAnsi="Arial" w:cs="Arial"/>
        </w:rPr>
      </w:pPr>
      <w:r w:rsidRPr="00201087">
        <w:rPr>
          <w:rFonts w:ascii="Arial" w:hAnsi="Arial" w:cs="Arial"/>
        </w:rPr>
        <w:t>Please provide your postcode</w:t>
      </w:r>
    </w:p>
    <w:p w14:paraId="7EEBCC73" w14:textId="06DEC765" w:rsidR="00530B5E" w:rsidRPr="00201087" w:rsidRDefault="00530B5E" w:rsidP="008038E6">
      <w:pPr>
        <w:pBdr>
          <w:bottom w:val="single" w:sz="6" w:space="1" w:color="auto"/>
        </w:pBdr>
        <w:rPr>
          <w:rFonts w:ascii="Arial" w:hAnsi="Arial" w:cs="Arial"/>
        </w:rPr>
      </w:pPr>
    </w:p>
    <w:p w14:paraId="70FD967A" w14:textId="5D521EBC" w:rsidR="008038E6" w:rsidRPr="00872E6B" w:rsidRDefault="00872E6B">
      <w:pPr>
        <w:rPr>
          <w:rFonts w:ascii="Arial" w:hAnsi="Arial" w:cs="Arial"/>
          <w:sz w:val="10"/>
          <w:szCs w:val="10"/>
        </w:rPr>
      </w:pPr>
      <w:r>
        <w:rPr>
          <w:rFonts w:ascii="Arial" w:hAnsi="Arial" w:cs="Arial"/>
          <w:noProof/>
          <w:color w:val="FF0000"/>
          <w:sz w:val="10"/>
          <w:szCs w:val="10"/>
          <w:lang w:eastAsia="en-GB"/>
        </w:rPr>
        <w:drawing>
          <wp:anchor distT="0" distB="0" distL="114300" distR="114300" simplePos="0" relativeHeight="251671552" behindDoc="1" locked="0" layoutInCell="1" allowOverlap="1" wp14:anchorId="745622B0" wp14:editId="6EBF3398">
            <wp:simplePos x="0" y="0"/>
            <wp:positionH relativeFrom="column">
              <wp:posOffset>1580515</wp:posOffset>
            </wp:positionH>
            <wp:positionV relativeFrom="paragraph">
              <wp:posOffset>212725</wp:posOffset>
            </wp:positionV>
            <wp:extent cx="501015" cy="501015"/>
            <wp:effectExtent l="0" t="0" r="0" b="0"/>
            <wp:wrapTight wrapText="bothSides">
              <wp:wrapPolygon edited="0">
                <wp:start x="0" y="0"/>
                <wp:lineTo x="0" y="20806"/>
                <wp:lineTo x="20806" y="20806"/>
                <wp:lineTo x="20806" y="0"/>
                <wp:lineTo x="0" y="0"/>
              </wp:wrapPolygon>
            </wp:wrapTight>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13"/>
                    <a:stretch>
                      <a:fillRect/>
                    </a:stretch>
                  </pic:blipFill>
                  <pic:spPr>
                    <a:xfrm>
                      <a:off x="0" y="0"/>
                      <a:ext cx="501015" cy="501015"/>
                    </a:xfrm>
                    <a:prstGeom prst="rect">
                      <a:avLst/>
                    </a:prstGeom>
                  </pic:spPr>
                </pic:pic>
              </a:graphicData>
            </a:graphic>
            <wp14:sizeRelH relativeFrom="page">
              <wp14:pctWidth>0</wp14:pctWidth>
            </wp14:sizeRelH>
            <wp14:sizeRelV relativeFrom="page">
              <wp14:pctHeight>0</wp14:pctHeight>
            </wp14:sizeRelV>
          </wp:anchor>
        </w:drawing>
      </w:r>
      <w:r w:rsidRPr="00872E6B">
        <w:rPr>
          <w:rFonts w:ascii="Arial" w:hAnsi="Arial" w:cs="Arial"/>
          <w:b/>
          <w:noProof/>
          <w:sz w:val="10"/>
          <w:szCs w:val="10"/>
          <w:lang w:eastAsia="en-GB"/>
        </w:rPr>
        <w:drawing>
          <wp:anchor distT="0" distB="0" distL="114300" distR="114300" simplePos="0" relativeHeight="251665408" behindDoc="0" locked="0" layoutInCell="1" allowOverlap="1" wp14:anchorId="26FED6B1" wp14:editId="2853CE62">
            <wp:simplePos x="0" y="0"/>
            <wp:positionH relativeFrom="column">
              <wp:posOffset>2247748</wp:posOffset>
            </wp:positionH>
            <wp:positionV relativeFrom="paragraph">
              <wp:posOffset>344678</wp:posOffset>
            </wp:positionV>
            <wp:extent cx="1402715" cy="2590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dp new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2715" cy="259080"/>
                    </a:xfrm>
                    <a:prstGeom prst="rect">
                      <a:avLst/>
                    </a:prstGeom>
                  </pic:spPr>
                </pic:pic>
              </a:graphicData>
            </a:graphic>
            <wp14:sizeRelH relativeFrom="page">
              <wp14:pctWidth>0</wp14:pctWidth>
            </wp14:sizeRelH>
            <wp14:sizeRelV relativeFrom="page">
              <wp14:pctHeight>0</wp14:pctHeight>
            </wp14:sizeRelV>
          </wp:anchor>
        </w:drawing>
      </w:r>
      <w:r w:rsidRPr="00872E6B">
        <w:rPr>
          <w:rFonts w:ascii="Arial" w:hAnsi="Arial" w:cs="Arial"/>
          <w:noProof/>
          <w:color w:val="FF0000"/>
          <w:sz w:val="10"/>
          <w:szCs w:val="10"/>
          <w:lang w:eastAsia="en-GB"/>
        </w:rPr>
        <w:drawing>
          <wp:anchor distT="0" distB="0" distL="114300" distR="114300" simplePos="0" relativeHeight="251667456" behindDoc="0" locked="0" layoutInCell="1" allowOverlap="1" wp14:anchorId="49EF8C38" wp14:editId="66815B21">
            <wp:simplePos x="0" y="0"/>
            <wp:positionH relativeFrom="column">
              <wp:posOffset>3820363</wp:posOffset>
            </wp:positionH>
            <wp:positionV relativeFrom="paragraph">
              <wp:posOffset>216535</wp:posOffset>
            </wp:positionV>
            <wp:extent cx="1410335" cy="456565"/>
            <wp:effectExtent l="0" t="0" r="1206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nham Logo.jpg"/>
                    <pic:cNvPicPr/>
                  </pic:nvPicPr>
                  <pic:blipFill>
                    <a:blip r:embed="rId8">
                      <a:extLst>
                        <a:ext uri="{28A0092B-C50C-407E-A947-70E740481C1C}">
                          <a14:useLocalDpi xmlns:a14="http://schemas.microsoft.com/office/drawing/2010/main" val="0"/>
                        </a:ext>
                      </a:extLst>
                    </a:blip>
                    <a:stretch>
                      <a:fillRect/>
                    </a:stretch>
                  </pic:blipFill>
                  <pic:spPr>
                    <a:xfrm>
                      <a:off x="0" y="0"/>
                      <a:ext cx="1410335" cy="456565"/>
                    </a:xfrm>
                    <a:prstGeom prst="rect">
                      <a:avLst/>
                    </a:prstGeom>
                  </pic:spPr>
                </pic:pic>
              </a:graphicData>
            </a:graphic>
            <wp14:sizeRelH relativeFrom="page">
              <wp14:pctWidth>0</wp14:pctWidth>
            </wp14:sizeRelH>
            <wp14:sizeRelV relativeFrom="page">
              <wp14:pctHeight>0</wp14:pctHeight>
            </wp14:sizeRelV>
          </wp:anchor>
        </w:drawing>
      </w:r>
      <w:r w:rsidRPr="00872E6B">
        <w:rPr>
          <w:rFonts w:ascii="Arial" w:hAnsi="Arial" w:cs="Arial"/>
          <w:noProof/>
          <w:color w:val="FF0000"/>
          <w:sz w:val="10"/>
          <w:szCs w:val="10"/>
          <w:lang w:eastAsia="en-GB"/>
        </w:rPr>
        <w:drawing>
          <wp:anchor distT="0" distB="0" distL="114300" distR="114300" simplePos="0" relativeHeight="251668480" behindDoc="0" locked="0" layoutInCell="1" allowOverlap="1" wp14:anchorId="76AF34E1" wp14:editId="2D981DB3">
            <wp:simplePos x="0" y="0"/>
            <wp:positionH relativeFrom="column">
              <wp:posOffset>5377815</wp:posOffset>
            </wp:positionH>
            <wp:positionV relativeFrom="paragraph">
              <wp:posOffset>302260</wp:posOffset>
            </wp:positionV>
            <wp:extent cx="1254125" cy="30480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hschildFoundation_HorizontalStackedLogo.jpg"/>
                    <pic:cNvPicPr/>
                  </pic:nvPicPr>
                  <pic:blipFill>
                    <a:blip r:embed="rId14">
                      <a:extLst>
                        <a:ext uri="{28A0092B-C50C-407E-A947-70E740481C1C}">
                          <a14:useLocalDpi xmlns:a14="http://schemas.microsoft.com/office/drawing/2010/main" val="0"/>
                        </a:ext>
                      </a:extLst>
                    </a:blip>
                    <a:stretch>
                      <a:fillRect/>
                    </a:stretch>
                  </pic:blipFill>
                  <pic:spPr>
                    <a:xfrm>
                      <a:off x="0" y="0"/>
                      <a:ext cx="1254125" cy="304800"/>
                    </a:xfrm>
                    <a:prstGeom prst="rect">
                      <a:avLst/>
                    </a:prstGeom>
                  </pic:spPr>
                </pic:pic>
              </a:graphicData>
            </a:graphic>
            <wp14:sizeRelH relativeFrom="page">
              <wp14:pctWidth>0</wp14:pctWidth>
            </wp14:sizeRelH>
            <wp14:sizeRelV relativeFrom="page">
              <wp14:pctHeight>0</wp14:pctHeight>
            </wp14:sizeRelV>
          </wp:anchor>
        </w:drawing>
      </w:r>
      <w:r w:rsidRPr="00872E6B">
        <w:rPr>
          <w:rFonts w:ascii="Arial" w:hAnsi="Arial" w:cs="Arial"/>
          <w:b/>
          <w:noProof/>
          <w:sz w:val="10"/>
          <w:szCs w:val="10"/>
          <w:lang w:eastAsia="en-GB"/>
        </w:rPr>
        <w:drawing>
          <wp:anchor distT="0" distB="0" distL="114300" distR="114300" simplePos="0" relativeHeight="251670528" behindDoc="0" locked="0" layoutInCell="1" allowOverlap="1" wp14:anchorId="1EA264BC" wp14:editId="1B0DEAA9">
            <wp:simplePos x="0" y="0"/>
            <wp:positionH relativeFrom="column">
              <wp:posOffset>-72390</wp:posOffset>
            </wp:positionH>
            <wp:positionV relativeFrom="paragraph">
              <wp:posOffset>229870</wp:posOffset>
            </wp:positionV>
            <wp:extent cx="1536065" cy="4851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_png_black.png"/>
                    <pic:cNvPicPr/>
                  </pic:nvPicPr>
                  <pic:blipFill>
                    <a:blip r:embed="rId15">
                      <a:extLst>
                        <a:ext uri="{28A0092B-C50C-407E-A947-70E740481C1C}">
                          <a14:useLocalDpi xmlns:a14="http://schemas.microsoft.com/office/drawing/2010/main" val="0"/>
                        </a:ext>
                      </a:extLst>
                    </a:blip>
                    <a:stretch>
                      <a:fillRect/>
                    </a:stretch>
                  </pic:blipFill>
                  <pic:spPr>
                    <a:xfrm>
                      <a:off x="0" y="0"/>
                      <a:ext cx="1536065" cy="485140"/>
                    </a:xfrm>
                    <a:prstGeom prst="rect">
                      <a:avLst/>
                    </a:prstGeom>
                  </pic:spPr>
                </pic:pic>
              </a:graphicData>
            </a:graphic>
            <wp14:sizeRelH relativeFrom="page">
              <wp14:pctWidth>0</wp14:pctWidth>
            </wp14:sizeRelH>
            <wp14:sizeRelV relativeFrom="page">
              <wp14:pctHeight>0</wp14:pctHeight>
            </wp14:sizeRelV>
          </wp:anchor>
        </w:drawing>
      </w:r>
    </w:p>
    <w:sectPr w:rsidR="008038E6" w:rsidRPr="00872E6B" w:rsidSect="002D6B36">
      <w:footerReference w:type="default" r:id="rId16"/>
      <w:pgSz w:w="11906" w:h="16838"/>
      <w:pgMar w:top="720" w:right="838" w:bottom="567" w:left="862"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D7E50" w14:textId="77777777" w:rsidR="00530F03" w:rsidRDefault="00530F03" w:rsidP="0032564B">
      <w:pPr>
        <w:spacing w:line="240" w:lineRule="auto"/>
      </w:pPr>
      <w:r>
        <w:separator/>
      </w:r>
    </w:p>
  </w:endnote>
  <w:endnote w:type="continuationSeparator" w:id="0">
    <w:p w14:paraId="678462FA" w14:textId="77777777" w:rsidR="00530F03" w:rsidRDefault="00530F03" w:rsidP="003256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A8CD9" w14:textId="0D005E38" w:rsidR="00590AE8" w:rsidRDefault="00590AE8">
    <w:pPr>
      <w:pStyle w:val="Footer"/>
      <w:jc w:val="right"/>
    </w:pPr>
  </w:p>
  <w:p w14:paraId="275E2848" w14:textId="77777777" w:rsidR="00590AE8" w:rsidRDefault="00590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FE95B" w14:textId="77777777" w:rsidR="00530F03" w:rsidRDefault="00530F03" w:rsidP="0032564B">
      <w:pPr>
        <w:spacing w:line="240" w:lineRule="auto"/>
      </w:pPr>
      <w:r>
        <w:separator/>
      </w:r>
    </w:p>
  </w:footnote>
  <w:footnote w:type="continuationSeparator" w:id="0">
    <w:p w14:paraId="249AFD94" w14:textId="77777777" w:rsidR="00530F03" w:rsidRDefault="00530F03" w:rsidP="0032564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696072"/>
    <w:multiLevelType w:val="hybridMultilevel"/>
    <w:tmpl w:val="A7306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B42B1"/>
    <w:multiLevelType w:val="hybridMultilevel"/>
    <w:tmpl w:val="15F2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3B7F1B"/>
    <w:multiLevelType w:val="hybridMultilevel"/>
    <w:tmpl w:val="7A163678"/>
    <w:lvl w:ilvl="0" w:tplc="942840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A6FC6"/>
    <w:multiLevelType w:val="multilevel"/>
    <w:tmpl w:val="8640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974BE7"/>
    <w:multiLevelType w:val="hybridMultilevel"/>
    <w:tmpl w:val="45787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230875"/>
    <w:multiLevelType w:val="hybridMultilevel"/>
    <w:tmpl w:val="2D34A2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EF05DD8"/>
    <w:multiLevelType w:val="hybridMultilevel"/>
    <w:tmpl w:val="C5D40ECA"/>
    <w:lvl w:ilvl="0" w:tplc="2B3268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594EA8"/>
    <w:multiLevelType w:val="multilevel"/>
    <w:tmpl w:val="96B0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097800"/>
    <w:multiLevelType w:val="hybridMultilevel"/>
    <w:tmpl w:val="AF0CE6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8"/>
  </w:num>
  <w:num w:numId="4">
    <w:abstractNumId w:val="1"/>
  </w:num>
  <w:num w:numId="5">
    <w:abstractNumId w:val="3"/>
  </w:num>
  <w:num w:numId="6">
    <w:abstractNumId w:val="0"/>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4E7"/>
    <w:rsid w:val="00026412"/>
    <w:rsid w:val="000326DF"/>
    <w:rsid w:val="00075E9C"/>
    <w:rsid w:val="00085A3D"/>
    <w:rsid w:val="0009632D"/>
    <w:rsid w:val="000B7CE2"/>
    <w:rsid w:val="000E2943"/>
    <w:rsid w:val="00132C04"/>
    <w:rsid w:val="0013687F"/>
    <w:rsid w:val="001432AC"/>
    <w:rsid w:val="00144812"/>
    <w:rsid w:val="001662E4"/>
    <w:rsid w:val="001819DA"/>
    <w:rsid w:val="001C5995"/>
    <w:rsid w:val="001D7E2A"/>
    <w:rsid w:val="001E36F1"/>
    <w:rsid w:val="001E59DA"/>
    <w:rsid w:val="00201087"/>
    <w:rsid w:val="00207EAB"/>
    <w:rsid w:val="00286897"/>
    <w:rsid w:val="002C4230"/>
    <w:rsid w:val="002D2DBB"/>
    <w:rsid w:val="002D2E90"/>
    <w:rsid w:val="002D6B36"/>
    <w:rsid w:val="002E45A0"/>
    <w:rsid w:val="0030211B"/>
    <w:rsid w:val="0030520F"/>
    <w:rsid w:val="0032564B"/>
    <w:rsid w:val="003334AD"/>
    <w:rsid w:val="00372FB4"/>
    <w:rsid w:val="003916AA"/>
    <w:rsid w:val="003B68C8"/>
    <w:rsid w:val="003F55B0"/>
    <w:rsid w:val="004124C5"/>
    <w:rsid w:val="004241FA"/>
    <w:rsid w:val="00454107"/>
    <w:rsid w:val="00465FC2"/>
    <w:rsid w:val="004C08FA"/>
    <w:rsid w:val="004D1747"/>
    <w:rsid w:val="004D773C"/>
    <w:rsid w:val="00530B5E"/>
    <w:rsid w:val="00530F03"/>
    <w:rsid w:val="0054620C"/>
    <w:rsid w:val="0058156A"/>
    <w:rsid w:val="005875AF"/>
    <w:rsid w:val="00590AE8"/>
    <w:rsid w:val="005B3863"/>
    <w:rsid w:val="005C64DC"/>
    <w:rsid w:val="005E1824"/>
    <w:rsid w:val="00631855"/>
    <w:rsid w:val="006628E6"/>
    <w:rsid w:val="00664B98"/>
    <w:rsid w:val="006D30FD"/>
    <w:rsid w:val="006F53B0"/>
    <w:rsid w:val="00700553"/>
    <w:rsid w:val="00724293"/>
    <w:rsid w:val="00742A23"/>
    <w:rsid w:val="0076508E"/>
    <w:rsid w:val="0077789E"/>
    <w:rsid w:val="0078308E"/>
    <w:rsid w:val="00783B28"/>
    <w:rsid w:val="00785360"/>
    <w:rsid w:val="007B17A2"/>
    <w:rsid w:val="007C439A"/>
    <w:rsid w:val="007E5416"/>
    <w:rsid w:val="008038E6"/>
    <w:rsid w:val="0080618D"/>
    <w:rsid w:val="00811C55"/>
    <w:rsid w:val="00813812"/>
    <w:rsid w:val="008704B5"/>
    <w:rsid w:val="00872E6B"/>
    <w:rsid w:val="008958C2"/>
    <w:rsid w:val="008A4034"/>
    <w:rsid w:val="008C58AB"/>
    <w:rsid w:val="008C5CBA"/>
    <w:rsid w:val="008F239E"/>
    <w:rsid w:val="00901E14"/>
    <w:rsid w:val="00912225"/>
    <w:rsid w:val="00920D4D"/>
    <w:rsid w:val="009215B8"/>
    <w:rsid w:val="009273F5"/>
    <w:rsid w:val="00943CC8"/>
    <w:rsid w:val="00944F02"/>
    <w:rsid w:val="009C57DB"/>
    <w:rsid w:val="009D195E"/>
    <w:rsid w:val="009E3A18"/>
    <w:rsid w:val="009F33CB"/>
    <w:rsid w:val="00A0234C"/>
    <w:rsid w:val="00A11523"/>
    <w:rsid w:val="00A20829"/>
    <w:rsid w:val="00A63A1A"/>
    <w:rsid w:val="00A71B99"/>
    <w:rsid w:val="00A76245"/>
    <w:rsid w:val="00B1029D"/>
    <w:rsid w:val="00B76371"/>
    <w:rsid w:val="00B91F5A"/>
    <w:rsid w:val="00BE5303"/>
    <w:rsid w:val="00BE7CCA"/>
    <w:rsid w:val="00BF1DCE"/>
    <w:rsid w:val="00C219FD"/>
    <w:rsid w:val="00C41F77"/>
    <w:rsid w:val="00C64699"/>
    <w:rsid w:val="00CA1FD8"/>
    <w:rsid w:val="00CD7378"/>
    <w:rsid w:val="00CE1903"/>
    <w:rsid w:val="00D459BF"/>
    <w:rsid w:val="00D75FAB"/>
    <w:rsid w:val="00D95F4D"/>
    <w:rsid w:val="00DC1182"/>
    <w:rsid w:val="00DC1738"/>
    <w:rsid w:val="00E17205"/>
    <w:rsid w:val="00E17CBF"/>
    <w:rsid w:val="00E354F7"/>
    <w:rsid w:val="00E619A8"/>
    <w:rsid w:val="00E71E8C"/>
    <w:rsid w:val="00EA0115"/>
    <w:rsid w:val="00F07F88"/>
    <w:rsid w:val="00F10214"/>
    <w:rsid w:val="00F124E7"/>
    <w:rsid w:val="00F477E0"/>
    <w:rsid w:val="00F53157"/>
    <w:rsid w:val="00F81595"/>
    <w:rsid w:val="00F90393"/>
    <w:rsid w:val="00F91CA4"/>
    <w:rsid w:val="00FC68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D163A5"/>
  <w15:docId w15:val="{D10CBF60-5152-7D46-8005-9A5DBC65B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24E7"/>
    <w:rPr>
      <w:color w:val="0563C1" w:themeColor="hyperlink"/>
      <w:u w:val="single"/>
    </w:rPr>
  </w:style>
  <w:style w:type="character" w:customStyle="1" w:styleId="UnresolvedMention1">
    <w:name w:val="Unresolved Mention1"/>
    <w:basedOn w:val="DefaultParagraphFont"/>
    <w:uiPriority w:val="99"/>
    <w:semiHidden/>
    <w:unhideWhenUsed/>
    <w:rsid w:val="00F124E7"/>
    <w:rPr>
      <w:color w:val="605E5C"/>
      <w:shd w:val="clear" w:color="auto" w:fill="E1DFDD"/>
    </w:rPr>
  </w:style>
  <w:style w:type="character" w:styleId="FollowedHyperlink">
    <w:name w:val="FollowedHyperlink"/>
    <w:basedOn w:val="DefaultParagraphFont"/>
    <w:uiPriority w:val="99"/>
    <w:semiHidden/>
    <w:unhideWhenUsed/>
    <w:rsid w:val="004D773C"/>
    <w:rPr>
      <w:color w:val="954F72" w:themeColor="followedHyperlink"/>
      <w:u w:val="single"/>
    </w:rPr>
  </w:style>
  <w:style w:type="paragraph" w:styleId="Header">
    <w:name w:val="header"/>
    <w:basedOn w:val="Normal"/>
    <w:link w:val="HeaderChar"/>
    <w:uiPriority w:val="99"/>
    <w:unhideWhenUsed/>
    <w:rsid w:val="0032564B"/>
    <w:pPr>
      <w:tabs>
        <w:tab w:val="center" w:pos="4513"/>
        <w:tab w:val="right" w:pos="9026"/>
      </w:tabs>
      <w:spacing w:line="240" w:lineRule="auto"/>
    </w:pPr>
  </w:style>
  <w:style w:type="character" w:customStyle="1" w:styleId="HeaderChar">
    <w:name w:val="Header Char"/>
    <w:basedOn w:val="DefaultParagraphFont"/>
    <w:link w:val="Header"/>
    <w:uiPriority w:val="99"/>
    <w:rsid w:val="0032564B"/>
  </w:style>
  <w:style w:type="paragraph" w:styleId="Footer">
    <w:name w:val="footer"/>
    <w:basedOn w:val="Normal"/>
    <w:link w:val="FooterChar"/>
    <w:uiPriority w:val="99"/>
    <w:unhideWhenUsed/>
    <w:rsid w:val="0032564B"/>
    <w:pPr>
      <w:tabs>
        <w:tab w:val="center" w:pos="4513"/>
        <w:tab w:val="right" w:pos="9026"/>
      </w:tabs>
      <w:spacing w:line="240" w:lineRule="auto"/>
    </w:pPr>
  </w:style>
  <w:style w:type="character" w:customStyle="1" w:styleId="FooterChar">
    <w:name w:val="Footer Char"/>
    <w:basedOn w:val="DefaultParagraphFont"/>
    <w:link w:val="Footer"/>
    <w:uiPriority w:val="99"/>
    <w:rsid w:val="0032564B"/>
  </w:style>
  <w:style w:type="character" w:customStyle="1" w:styleId="questionvalue1">
    <w:name w:val="questionvalue1"/>
    <w:basedOn w:val="DefaultParagraphFont"/>
    <w:rsid w:val="00BE5303"/>
    <w:rPr>
      <w:rFonts w:ascii="Calibri" w:hAnsi="Calibri" w:cs="Calibri" w:hint="default"/>
      <w:color w:val="000000"/>
      <w:sz w:val="20"/>
      <w:szCs w:val="20"/>
    </w:rPr>
  </w:style>
  <w:style w:type="paragraph" w:styleId="ListParagraph">
    <w:name w:val="List Paragraph"/>
    <w:basedOn w:val="Normal"/>
    <w:uiPriority w:val="34"/>
    <w:qFormat/>
    <w:rsid w:val="004D1747"/>
    <w:pPr>
      <w:ind w:left="720"/>
      <w:contextualSpacing/>
    </w:pPr>
  </w:style>
  <w:style w:type="character" w:styleId="Strong">
    <w:name w:val="Strong"/>
    <w:basedOn w:val="DefaultParagraphFont"/>
    <w:uiPriority w:val="22"/>
    <w:qFormat/>
    <w:rsid w:val="005E1824"/>
    <w:rPr>
      <w:b/>
      <w:bCs/>
    </w:rPr>
  </w:style>
  <w:style w:type="paragraph" w:customStyle="1" w:styleId="x-1909469942x-1324734003x623633900msolistparagraph">
    <w:name w:val="x_-1909469942x-1324734003x623633900msolistparagraph"/>
    <w:basedOn w:val="Normal"/>
    <w:rsid w:val="00920D4D"/>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ize">
    <w:name w:val="size"/>
    <w:basedOn w:val="DefaultParagraphFont"/>
    <w:rsid w:val="00920D4D"/>
  </w:style>
  <w:style w:type="paragraph" w:styleId="Revision">
    <w:name w:val="Revision"/>
    <w:hidden/>
    <w:uiPriority w:val="99"/>
    <w:semiHidden/>
    <w:rsid w:val="001432AC"/>
    <w:pPr>
      <w:spacing w:line="240" w:lineRule="auto"/>
    </w:pPr>
  </w:style>
  <w:style w:type="paragraph" w:styleId="BalloonText">
    <w:name w:val="Balloon Text"/>
    <w:basedOn w:val="Normal"/>
    <w:link w:val="BalloonTextChar"/>
    <w:uiPriority w:val="99"/>
    <w:semiHidden/>
    <w:unhideWhenUsed/>
    <w:rsid w:val="001432A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2AC"/>
    <w:rPr>
      <w:rFonts w:ascii="Segoe UI" w:hAnsi="Segoe UI" w:cs="Segoe UI"/>
      <w:sz w:val="18"/>
      <w:szCs w:val="18"/>
    </w:rPr>
  </w:style>
  <w:style w:type="character" w:customStyle="1" w:styleId="apple-converted-space">
    <w:name w:val="apple-converted-space"/>
    <w:basedOn w:val="DefaultParagraphFont"/>
    <w:rsid w:val="0076508E"/>
  </w:style>
  <w:style w:type="paragraph" w:styleId="NormalWeb">
    <w:name w:val="Normal (Web)"/>
    <w:basedOn w:val="Normal"/>
    <w:uiPriority w:val="99"/>
    <w:semiHidden/>
    <w:unhideWhenUsed/>
    <w:rsid w:val="00E17205"/>
    <w:pPr>
      <w:spacing w:before="100" w:beforeAutospacing="1" w:after="100" w:afterAutospacing="1" w:line="240" w:lineRule="auto"/>
    </w:pPr>
    <w:rPr>
      <w:rFonts w:ascii="Times New Roman" w:hAnsi="Times New Roman" w:cs="Times New Roman"/>
      <w:sz w:val="20"/>
      <w:szCs w:val="20"/>
    </w:rPr>
  </w:style>
  <w:style w:type="character" w:customStyle="1" w:styleId="UnresolvedMention2">
    <w:name w:val="Unresolved Mention2"/>
    <w:basedOn w:val="DefaultParagraphFont"/>
    <w:uiPriority w:val="99"/>
    <w:semiHidden/>
    <w:unhideWhenUsed/>
    <w:rsid w:val="002D6B36"/>
    <w:rPr>
      <w:color w:val="605E5C"/>
      <w:shd w:val="clear" w:color="auto" w:fill="E1DFDD"/>
    </w:rPr>
  </w:style>
  <w:style w:type="table" w:styleId="TableGrid">
    <w:name w:val="Table Grid"/>
    <w:basedOn w:val="TableNormal"/>
    <w:uiPriority w:val="39"/>
    <w:rsid w:val="001C59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6008">
      <w:bodyDiv w:val="1"/>
      <w:marLeft w:val="0"/>
      <w:marRight w:val="0"/>
      <w:marTop w:val="0"/>
      <w:marBottom w:val="0"/>
      <w:divBdr>
        <w:top w:val="none" w:sz="0" w:space="0" w:color="auto"/>
        <w:left w:val="none" w:sz="0" w:space="0" w:color="auto"/>
        <w:bottom w:val="none" w:sz="0" w:space="0" w:color="auto"/>
        <w:right w:val="none" w:sz="0" w:space="0" w:color="auto"/>
      </w:divBdr>
    </w:div>
    <w:div w:id="111637441">
      <w:bodyDiv w:val="1"/>
      <w:marLeft w:val="0"/>
      <w:marRight w:val="0"/>
      <w:marTop w:val="0"/>
      <w:marBottom w:val="0"/>
      <w:divBdr>
        <w:top w:val="none" w:sz="0" w:space="0" w:color="auto"/>
        <w:left w:val="none" w:sz="0" w:space="0" w:color="auto"/>
        <w:bottom w:val="none" w:sz="0" w:space="0" w:color="auto"/>
        <w:right w:val="none" w:sz="0" w:space="0" w:color="auto"/>
      </w:divBdr>
    </w:div>
    <w:div w:id="122433170">
      <w:bodyDiv w:val="1"/>
      <w:marLeft w:val="0"/>
      <w:marRight w:val="0"/>
      <w:marTop w:val="0"/>
      <w:marBottom w:val="0"/>
      <w:divBdr>
        <w:top w:val="none" w:sz="0" w:space="0" w:color="auto"/>
        <w:left w:val="none" w:sz="0" w:space="0" w:color="auto"/>
        <w:bottom w:val="none" w:sz="0" w:space="0" w:color="auto"/>
        <w:right w:val="none" w:sz="0" w:space="0" w:color="auto"/>
      </w:divBdr>
    </w:div>
    <w:div w:id="391736124">
      <w:bodyDiv w:val="1"/>
      <w:marLeft w:val="0"/>
      <w:marRight w:val="0"/>
      <w:marTop w:val="0"/>
      <w:marBottom w:val="0"/>
      <w:divBdr>
        <w:top w:val="none" w:sz="0" w:space="0" w:color="auto"/>
        <w:left w:val="none" w:sz="0" w:space="0" w:color="auto"/>
        <w:bottom w:val="none" w:sz="0" w:space="0" w:color="auto"/>
        <w:right w:val="none" w:sz="0" w:space="0" w:color="auto"/>
      </w:divBdr>
    </w:div>
    <w:div w:id="420567313">
      <w:bodyDiv w:val="1"/>
      <w:marLeft w:val="0"/>
      <w:marRight w:val="0"/>
      <w:marTop w:val="0"/>
      <w:marBottom w:val="0"/>
      <w:divBdr>
        <w:top w:val="none" w:sz="0" w:space="0" w:color="auto"/>
        <w:left w:val="none" w:sz="0" w:space="0" w:color="auto"/>
        <w:bottom w:val="none" w:sz="0" w:space="0" w:color="auto"/>
        <w:right w:val="none" w:sz="0" w:space="0" w:color="auto"/>
      </w:divBdr>
    </w:div>
    <w:div w:id="511460316">
      <w:bodyDiv w:val="1"/>
      <w:marLeft w:val="0"/>
      <w:marRight w:val="0"/>
      <w:marTop w:val="0"/>
      <w:marBottom w:val="0"/>
      <w:divBdr>
        <w:top w:val="none" w:sz="0" w:space="0" w:color="auto"/>
        <w:left w:val="none" w:sz="0" w:space="0" w:color="auto"/>
        <w:bottom w:val="none" w:sz="0" w:space="0" w:color="auto"/>
        <w:right w:val="none" w:sz="0" w:space="0" w:color="auto"/>
      </w:divBdr>
    </w:div>
    <w:div w:id="743258026">
      <w:bodyDiv w:val="1"/>
      <w:marLeft w:val="0"/>
      <w:marRight w:val="0"/>
      <w:marTop w:val="0"/>
      <w:marBottom w:val="0"/>
      <w:divBdr>
        <w:top w:val="none" w:sz="0" w:space="0" w:color="auto"/>
        <w:left w:val="none" w:sz="0" w:space="0" w:color="auto"/>
        <w:bottom w:val="none" w:sz="0" w:space="0" w:color="auto"/>
        <w:right w:val="none" w:sz="0" w:space="0" w:color="auto"/>
      </w:divBdr>
    </w:div>
    <w:div w:id="761416569">
      <w:bodyDiv w:val="1"/>
      <w:marLeft w:val="0"/>
      <w:marRight w:val="0"/>
      <w:marTop w:val="0"/>
      <w:marBottom w:val="0"/>
      <w:divBdr>
        <w:top w:val="none" w:sz="0" w:space="0" w:color="auto"/>
        <w:left w:val="none" w:sz="0" w:space="0" w:color="auto"/>
        <w:bottom w:val="none" w:sz="0" w:space="0" w:color="auto"/>
        <w:right w:val="none" w:sz="0" w:space="0" w:color="auto"/>
      </w:divBdr>
    </w:div>
    <w:div w:id="1071076157">
      <w:bodyDiv w:val="1"/>
      <w:marLeft w:val="0"/>
      <w:marRight w:val="0"/>
      <w:marTop w:val="0"/>
      <w:marBottom w:val="0"/>
      <w:divBdr>
        <w:top w:val="none" w:sz="0" w:space="0" w:color="auto"/>
        <w:left w:val="none" w:sz="0" w:space="0" w:color="auto"/>
        <w:bottom w:val="none" w:sz="0" w:space="0" w:color="auto"/>
        <w:right w:val="none" w:sz="0" w:space="0" w:color="auto"/>
      </w:divBdr>
    </w:div>
    <w:div w:id="1396852328">
      <w:bodyDiv w:val="1"/>
      <w:marLeft w:val="0"/>
      <w:marRight w:val="0"/>
      <w:marTop w:val="0"/>
      <w:marBottom w:val="0"/>
      <w:divBdr>
        <w:top w:val="none" w:sz="0" w:space="0" w:color="auto"/>
        <w:left w:val="none" w:sz="0" w:space="0" w:color="auto"/>
        <w:bottom w:val="none" w:sz="0" w:space="0" w:color="auto"/>
        <w:right w:val="none" w:sz="0" w:space="0" w:color="auto"/>
      </w:divBdr>
    </w:div>
    <w:div w:id="1571382990">
      <w:bodyDiv w:val="1"/>
      <w:marLeft w:val="0"/>
      <w:marRight w:val="0"/>
      <w:marTop w:val="0"/>
      <w:marBottom w:val="0"/>
      <w:divBdr>
        <w:top w:val="none" w:sz="0" w:space="0" w:color="auto"/>
        <w:left w:val="none" w:sz="0" w:space="0" w:color="auto"/>
        <w:bottom w:val="none" w:sz="0" w:space="0" w:color="auto"/>
        <w:right w:val="none" w:sz="0" w:space="0" w:color="auto"/>
      </w:divBdr>
    </w:div>
    <w:div w:id="1578587440">
      <w:bodyDiv w:val="1"/>
      <w:marLeft w:val="0"/>
      <w:marRight w:val="0"/>
      <w:marTop w:val="0"/>
      <w:marBottom w:val="0"/>
      <w:divBdr>
        <w:top w:val="none" w:sz="0" w:space="0" w:color="auto"/>
        <w:left w:val="none" w:sz="0" w:space="0" w:color="auto"/>
        <w:bottom w:val="none" w:sz="0" w:space="0" w:color="auto"/>
        <w:right w:val="none" w:sz="0" w:space="0" w:color="auto"/>
      </w:divBdr>
    </w:div>
    <w:div w:id="1730494503">
      <w:bodyDiv w:val="1"/>
      <w:marLeft w:val="0"/>
      <w:marRight w:val="0"/>
      <w:marTop w:val="0"/>
      <w:marBottom w:val="0"/>
      <w:divBdr>
        <w:top w:val="none" w:sz="0" w:space="0" w:color="auto"/>
        <w:left w:val="none" w:sz="0" w:space="0" w:color="auto"/>
        <w:bottom w:val="none" w:sz="0" w:space="0" w:color="auto"/>
        <w:right w:val="none" w:sz="0" w:space="0" w:color="auto"/>
      </w:divBdr>
    </w:div>
    <w:div w:id="1768882946">
      <w:bodyDiv w:val="1"/>
      <w:marLeft w:val="0"/>
      <w:marRight w:val="0"/>
      <w:marTop w:val="0"/>
      <w:marBottom w:val="0"/>
      <w:divBdr>
        <w:top w:val="none" w:sz="0" w:space="0" w:color="auto"/>
        <w:left w:val="none" w:sz="0" w:space="0" w:color="auto"/>
        <w:bottom w:val="none" w:sz="0" w:space="0" w:color="auto"/>
        <w:right w:val="none" w:sz="0" w:space="0" w:color="auto"/>
      </w:divBdr>
    </w:div>
    <w:div w:id="1824732186">
      <w:bodyDiv w:val="1"/>
      <w:marLeft w:val="0"/>
      <w:marRight w:val="0"/>
      <w:marTop w:val="0"/>
      <w:marBottom w:val="0"/>
      <w:divBdr>
        <w:top w:val="none" w:sz="0" w:space="0" w:color="auto"/>
        <w:left w:val="none" w:sz="0" w:space="0" w:color="auto"/>
        <w:bottom w:val="none" w:sz="0" w:space="0" w:color="auto"/>
        <w:right w:val="none" w:sz="0" w:space="0" w:color="auto"/>
      </w:divBdr>
    </w:div>
    <w:div w:id="1851407248">
      <w:bodyDiv w:val="1"/>
      <w:marLeft w:val="0"/>
      <w:marRight w:val="0"/>
      <w:marTop w:val="0"/>
      <w:marBottom w:val="0"/>
      <w:divBdr>
        <w:top w:val="none" w:sz="0" w:space="0" w:color="auto"/>
        <w:left w:val="none" w:sz="0" w:space="0" w:color="auto"/>
        <w:bottom w:val="none" w:sz="0" w:space="0" w:color="auto"/>
        <w:right w:val="none" w:sz="0" w:space="0" w:color="auto"/>
      </w:divBdr>
    </w:div>
    <w:div w:id="1866481020">
      <w:bodyDiv w:val="1"/>
      <w:marLeft w:val="0"/>
      <w:marRight w:val="0"/>
      <w:marTop w:val="0"/>
      <w:marBottom w:val="0"/>
      <w:divBdr>
        <w:top w:val="none" w:sz="0" w:space="0" w:color="auto"/>
        <w:left w:val="none" w:sz="0" w:space="0" w:color="auto"/>
        <w:bottom w:val="none" w:sz="0" w:space="0" w:color="auto"/>
        <w:right w:val="none" w:sz="0" w:space="0" w:color="auto"/>
      </w:divBdr>
    </w:div>
    <w:div w:id="1986275979">
      <w:bodyDiv w:val="1"/>
      <w:marLeft w:val="0"/>
      <w:marRight w:val="0"/>
      <w:marTop w:val="0"/>
      <w:marBottom w:val="0"/>
      <w:divBdr>
        <w:top w:val="none" w:sz="0" w:space="0" w:color="auto"/>
        <w:left w:val="none" w:sz="0" w:space="0" w:color="auto"/>
        <w:bottom w:val="none" w:sz="0" w:space="0" w:color="auto"/>
        <w:right w:val="none" w:sz="0" w:space="0" w:color="auto"/>
      </w:divBdr>
    </w:div>
    <w:div w:id="20591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buckinghamshire.gov.uk/librari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ssexcdp.com"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buckinghamshireculture.wordpress.com/cultural-strategy" TargetMode="External"/><Relationship Id="rId4" Type="http://schemas.openxmlformats.org/officeDocument/2006/relationships/webSettings" Target="webSettings.xml"/><Relationship Id="rId9" Type="http://schemas.openxmlformats.org/officeDocument/2006/relationships/hyperlink" Target="https://essexcdp.com/commissions/"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1833</Words>
  <Characters>10449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Giles Tofield</dc:creator>
  <cp:lastModifiedBy>Jo Nancarrow</cp:lastModifiedBy>
  <cp:revision>6</cp:revision>
  <cp:lastPrinted>2019-06-04T14:43:00Z</cp:lastPrinted>
  <dcterms:created xsi:type="dcterms:W3CDTF">2020-08-03T12:46:00Z</dcterms:created>
  <dcterms:modified xsi:type="dcterms:W3CDTF">2020-08-11T14:48:00Z</dcterms:modified>
</cp:coreProperties>
</file>